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2B67" w14:textId="2CCF8217" w:rsidR="000C7039" w:rsidRDefault="000C7039" w:rsidP="008E7CA2">
      <w:pPr>
        <w:ind w:right="46"/>
        <w:rPr>
          <w:rFonts w:ascii="Times New Roman" w:hAnsi="Times New Roman" w:cs="Times New Roman"/>
          <w:color w:val="000000" w:themeColor="text1"/>
          <w:sz w:val="24"/>
          <w:lang w:val="en-GB"/>
        </w:rPr>
      </w:pPr>
      <w:r w:rsidRPr="00E70362">
        <w:rPr>
          <w:rFonts w:ascii="Times New Roman" w:hAnsi="Times New Roman" w:cs="Times New Roman"/>
          <w:color w:val="000000" w:themeColor="text1"/>
          <w:sz w:val="24"/>
          <w:lang w:val="en-GB"/>
        </w:rPr>
        <w:t>PRESS</w:t>
      </w:r>
      <w:r w:rsidR="00816A6F">
        <w:rPr>
          <w:rFonts w:ascii="Times New Roman" w:hAnsi="Times New Roman" w:cs="Times New Roman"/>
          <w:color w:val="000000" w:themeColor="text1"/>
          <w:sz w:val="24"/>
          <w:lang w:val="en-GB"/>
        </w:rPr>
        <w:t>EMEDDELELSE</w:t>
      </w:r>
      <w:r w:rsidRPr="00E70362">
        <w:rPr>
          <w:rFonts w:ascii="Times New Roman" w:hAnsi="Times New Roman" w:cs="Times New Roman"/>
          <w:color w:val="000000" w:themeColor="text1"/>
          <w:sz w:val="24"/>
          <w:lang w:val="en-GB"/>
        </w:rPr>
        <w:t xml:space="preserve">                       </w:t>
      </w:r>
      <w:r w:rsidRPr="00E70362">
        <w:rPr>
          <w:rFonts w:ascii="Times New Roman" w:hAnsi="Times New Roman" w:cs="Times New Roman"/>
          <w:color w:val="000000" w:themeColor="text1"/>
          <w:sz w:val="24"/>
          <w:lang w:val="en-GB"/>
        </w:rPr>
        <w:tab/>
      </w:r>
      <w:r w:rsidR="006B0E8D" w:rsidRPr="00E70362">
        <w:rPr>
          <w:rFonts w:ascii="Times New Roman" w:hAnsi="Times New Roman" w:cs="Times New Roman"/>
          <w:color w:val="000000" w:themeColor="text1"/>
          <w:sz w:val="24"/>
          <w:lang w:val="en-GB"/>
        </w:rPr>
        <w:t xml:space="preserve">       </w:t>
      </w:r>
      <w:r w:rsidR="00816A6F">
        <w:rPr>
          <w:rFonts w:ascii="Times New Roman" w:hAnsi="Times New Roman" w:cs="Times New Roman"/>
          <w:color w:val="000000" w:themeColor="text1"/>
          <w:sz w:val="24"/>
          <w:lang w:val="en-GB"/>
        </w:rPr>
        <w:t xml:space="preserve">    </w:t>
      </w:r>
      <w:r w:rsidR="00677E32">
        <w:rPr>
          <w:rFonts w:ascii="Times New Roman" w:hAnsi="Times New Roman" w:cs="Times New Roman"/>
          <w:color w:val="000000" w:themeColor="text1"/>
          <w:sz w:val="24"/>
          <w:lang w:val="en-GB"/>
        </w:rPr>
        <w:t xml:space="preserve">                      </w:t>
      </w:r>
      <w:r w:rsidR="00816A6F">
        <w:rPr>
          <w:rFonts w:ascii="Times New Roman" w:hAnsi="Times New Roman" w:cs="Times New Roman"/>
          <w:color w:val="000000" w:themeColor="text1"/>
          <w:sz w:val="24"/>
          <w:lang w:val="en-GB"/>
        </w:rPr>
        <w:t xml:space="preserve"> </w:t>
      </w:r>
      <w:r w:rsidR="00BF0F38">
        <w:rPr>
          <w:rFonts w:ascii="Times New Roman" w:hAnsi="Times New Roman" w:cs="Times New Roman"/>
          <w:color w:val="000000" w:themeColor="text1"/>
          <w:sz w:val="24"/>
          <w:lang w:val="en-GB"/>
        </w:rPr>
        <w:t xml:space="preserve"> </w:t>
      </w:r>
      <w:r w:rsidR="00816A6F">
        <w:rPr>
          <w:rFonts w:ascii="Times New Roman" w:hAnsi="Times New Roman" w:cs="Times New Roman"/>
          <w:color w:val="000000" w:themeColor="text1"/>
          <w:sz w:val="24"/>
          <w:lang w:val="en-GB"/>
        </w:rPr>
        <w:t xml:space="preserve">29. </w:t>
      </w:r>
      <w:proofErr w:type="spellStart"/>
      <w:r w:rsidR="00816A6F">
        <w:rPr>
          <w:rFonts w:ascii="Times New Roman" w:hAnsi="Times New Roman" w:cs="Times New Roman"/>
          <w:color w:val="000000" w:themeColor="text1"/>
          <w:sz w:val="24"/>
          <w:lang w:val="en-GB"/>
        </w:rPr>
        <w:t>november</w:t>
      </w:r>
      <w:proofErr w:type="spellEnd"/>
      <w:r w:rsidRPr="00E70362">
        <w:rPr>
          <w:rFonts w:ascii="Times New Roman" w:hAnsi="Times New Roman" w:cs="Times New Roman"/>
          <w:color w:val="000000" w:themeColor="text1"/>
          <w:sz w:val="24"/>
          <w:lang w:val="en-GB"/>
        </w:rPr>
        <w:t xml:space="preserve"> 2023</w:t>
      </w:r>
    </w:p>
    <w:p w14:paraId="7EA8245A" w14:textId="77777777" w:rsidR="00BF0F38" w:rsidRPr="00E70362" w:rsidRDefault="00BF0F38" w:rsidP="008E7CA2">
      <w:pPr>
        <w:ind w:right="46"/>
        <w:rPr>
          <w:rFonts w:ascii="Times New Roman" w:hAnsi="Times New Roman" w:cs="Times New Roman"/>
          <w:color w:val="000000" w:themeColor="text1"/>
          <w:sz w:val="24"/>
          <w:lang w:val="en-GB"/>
        </w:rPr>
      </w:pPr>
    </w:p>
    <w:p w14:paraId="014BE33E" w14:textId="07E42A03" w:rsidR="000C7039" w:rsidRDefault="00902C87" w:rsidP="008E7CA2">
      <w:pPr>
        <w:ind w:right="46"/>
        <w:rPr>
          <w:rFonts w:ascii="Times New Roman" w:hAnsi="Times New Roman" w:cs="Times New Roman"/>
          <w:color w:val="000000" w:themeColor="text1"/>
          <w:sz w:val="40"/>
          <w:szCs w:val="40"/>
          <w:lang w:val="en-GB"/>
        </w:rPr>
      </w:pPr>
      <w:r>
        <w:rPr>
          <w:rFonts w:ascii="Times New Roman" w:hAnsi="Times New Roman" w:cs="Times New Roman"/>
          <w:noProof/>
          <w:color w:val="000000" w:themeColor="text1"/>
          <w:sz w:val="40"/>
          <w:szCs w:val="40"/>
          <w:lang w:val="en-GB"/>
        </w:rPr>
        <w:drawing>
          <wp:inline distT="0" distB="0" distL="0" distR="0" wp14:anchorId="572C65B8" wp14:editId="7E3E2168">
            <wp:extent cx="5229225" cy="3857625"/>
            <wp:effectExtent l="0" t="0" r="9525" b="9525"/>
            <wp:docPr id="1081656797" name="Picture 1" descr="Two men holding small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656797" name="Picture 1" descr="Two men holding small objects&#10;&#10;Description automatically generated"/>
                    <pic:cNvPicPr/>
                  </pic:nvPicPr>
                  <pic:blipFill rotWithShape="1">
                    <a:blip r:embed="rId11"/>
                    <a:srcRect l="5265" t="26443" r="7148" b="25097"/>
                    <a:stretch/>
                  </pic:blipFill>
                  <pic:spPr bwMode="auto">
                    <a:xfrm>
                      <a:off x="0" y="0"/>
                      <a:ext cx="5229225" cy="3857625"/>
                    </a:xfrm>
                    <a:prstGeom prst="rect">
                      <a:avLst/>
                    </a:prstGeom>
                    <a:ln>
                      <a:noFill/>
                    </a:ln>
                    <a:extLst>
                      <a:ext uri="{53640926-AAD7-44D8-BBD7-CCE9431645EC}">
                        <a14:shadowObscured xmlns:a14="http://schemas.microsoft.com/office/drawing/2010/main"/>
                      </a:ext>
                    </a:extLst>
                  </pic:spPr>
                </pic:pic>
              </a:graphicData>
            </a:graphic>
          </wp:inline>
        </w:drawing>
      </w:r>
    </w:p>
    <w:p w14:paraId="4B0523D1" w14:textId="3AC358A5" w:rsidR="004B0FC2" w:rsidRDefault="006946FC" w:rsidP="008E7CA2">
      <w:pPr>
        <w:ind w:right="613"/>
        <w:rPr>
          <w:rFonts w:ascii="Times New Roman" w:hAnsi="Times New Roman" w:cs="Times New Roman"/>
          <w:i/>
          <w:iCs/>
          <w:color w:val="000000" w:themeColor="text1"/>
          <w:sz w:val="22"/>
          <w:szCs w:val="22"/>
        </w:rPr>
      </w:pPr>
      <w:r w:rsidRPr="00214125">
        <w:rPr>
          <w:rFonts w:ascii="Times New Roman" w:hAnsi="Times New Roman" w:cs="Times New Roman"/>
          <w:i/>
          <w:iCs/>
          <w:sz w:val="22"/>
          <w:szCs w:val="22"/>
        </w:rPr>
        <w:t xml:space="preserve">Billede: </w:t>
      </w:r>
      <w:r w:rsidR="002875BF">
        <w:rPr>
          <w:rFonts w:ascii="Times New Roman" w:hAnsi="Times New Roman" w:cs="Times New Roman"/>
          <w:i/>
          <w:iCs/>
          <w:sz w:val="22"/>
          <w:szCs w:val="22"/>
        </w:rPr>
        <w:t xml:space="preserve">Produktudvikler Simon Svendsen fra Tvedemose og </w:t>
      </w:r>
      <w:r w:rsidRPr="00214125">
        <w:rPr>
          <w:rFonts w:ascii="Times New Roman" w:hAnsi="Times New Roman" w:cs="Times New Roman"/>
          <w:i/>
          <w:iCs/>
          <w:sz w:val="22"/>
          <w:szCs w:val="22"/>
        </w:rPr>
        <w:t xml:space="preserve">FERM </w:t>
      </w:r>
      <w:proofErr w:type="spellStart"/>
      <w:r w:rsidRPr="00214125">
        <w:rPr>
          <w:rFonts w:ascii="Times New Roman" w:hAnsi="Times New Roman" w:cs="Times New Roman"/>
          <w:i/>
          <w:iCs/>
          <w:sz w:val="22"/>
          <w:szCs w:val="22"/>
        </w:rPr>
        <w:t>FOOD</w:t>
      </w:r>
      <w:r w:rsidR="00B81CFD">
        <w:rPr>
          <w:rFonts w:ascii="Times New Roman" w:hAnsi="Times New Roman" w:cs="Times New Roman"/>
          <w:i/>
          <w:iCs/>
          <w:sz w:val="22"/>
          <w:szCs w:val="22"/>
        </w:rPr>
        <w:t>’</w:t>
      </w:r>
      <w:r w:rsidR="002875BF">
        <w:rPr>
          <w:rFonts w:ascii="Times New Roman" w:hAnsi="Times New Roman" w:cs="Times New Roman"/>
          <w:i/>
          <w:iCs/>
          <w:sz w:val="22"/>
          <w:szCs w:val="22"/>
        </w:rPr>
        <w:t>s</w:t>
      </w:r>
      <w:proofErr w:type="spellEnd"/>
      <w:r w:rsidR="002875BF">
        <w:rPr>
          <w:rFonts w:ascii="Times New Roman" w:hAnsi="Times New Roman" w:cs="Times New Roman"/>
          <w:i/>
          <w:iCs/>
          <w:sz w:val="22"/>
          <w:szCs w:val="22"/>
        </w:rPr>
        <w:t xml:space="preserve"> udviklingsdirektør Søren Lange</w:t>
      </w:r>
      <w:r w:rsidRPr="00214125">
        <w:rPr>
          <w:rFonts w:ascii="Times New Roman" w:hAnsi="Times New Roman" w:cs="Times New Roman"/>
          <w:i/>
          <w:iCs/>
          <w:sz w:val="22"/>
          <w:szCs w:val="22"/>
        </w:rPr>
        <w:t xml:space="preserve"> er klar til at sende t</w:t>
      </w:r>
      <w:r w:rsidR="00F92E61">
        <w:rPr>
          <w:rFonts w:ascii="Times New Roman" w:hAnsi="Times New Roman" w:cs="Times New Roman"/>
          <w:i/>
          <w:iCs/>
          <w:sz w:val="22"/>
          <w:szCs w:val="22"/>
        </w:rPr>
        <w:t>re</w:t>
      </w:r>
      <w:r w:rsidRPr="00214125">
        <w:rPr>
          <w:rFonts w:ascii="Times New Roman" w:hAnsi="Times New Roman" w:cs="Times New Roman"/>
          <w:i/>
          <w:iCs/>
          <w:sz w:val="22"/>
          <w:szCs w:val="22"/>
        </w:rPr>
        <w:t xml:space="preserve"> nye fermente</w:t>
      </w:r>
      <w:r w:rsidR="00DA776E">
        <w:rPr>
          <w:rFonts w:ascii="Times New Roman" w:hAnsi="Times New Roman" w:cs="Times New Roman"/>
          <w:i/>
          <w:iCs/>
          <w:sz w:val="22"/>
          <w:szCs w:val="22"/>
        </w:rPr>
        <w:t>re</w:t>
      </w:r>
      <w:r w:rsidRPr="00214125">
        <w:rPr>
          <w:rFonts w:ascii="Times New Roman" w:hAnsi="Times New Roman" w:cs="Times New Roman"/>
          <w:i/>
          <w:iCs/>
          <w:sz w:val="22"/>
          <w:szCs w:val="22"/>
        </w:rPr>
        <w:t>de svampeprodukter på markedet</w:t>
      </w:r>
      <w:r w:rsidR="004B0FC2" w:rsidRPr="00214125">
        <w:rPr>
          <w:rFonts w:ascii="Times New Roman" w:hAnsi="Times New Roman" w:cs="Times New Roman"/>
          <w:i/>
          <w:iCs/>
          <w:color w:val="000000" w:themeColor="text1"/>
          <w:sz w:val="22"/>
          <w:szCs w:val="22"/>
        </w:rPr>
        <w:t>.</w:t>
      </w:r>
    </w:p>
    <w:p w14:paraId="6E62EAA7" w14:textId="77777777" w:rsidR="00DA776E" w:rsidRPr="00E937C6" w:rsidRDefault="00DA776E" w:rsidP="008E7CA2">
      <w:pPr>
        <w:pStyle w:val="Title"/>
        <w:ind w:right="613"/>
        <w:rPr>
          <w:rFonts w:ascii="Times New Roman" w:hAnsi="Times New Roman" w:cs="Times New Roman"/>
          <w:sz w:val="40"/>
          <w:szCs w:val="40"/>
        </w:rPr>
      </w:pPr>
      <w:r w:rsidRPr="00E937C6">
        <w:rPr>
          <w:rFonts w:ascii="Times New Roman" w:hAnsi="Times New Roman" w:cs="Times New Roman"/>
          <w:sz w:val="40"/>
          <w:szCs w:val="40"/>
        </w:rPr>
        <w:t xml:space="preserve">Succesfuldt dansk fermenteringssamarbejde: </w:t>
      </w:r>
    </w:p>
    <w:p w14:paraId="63D0F623" w14:textId="77777777" w:rsidR="00DA776E" w:rsidRPr="00E937C6" w:rsidRDefault="00DA776E" w:rsidP="008E7CA2">
      <w:pPr>
        <w:pStyle w:val="Title"/>
        <w:ind w:right="613"/>
        <w:rPr>
          <w:rFonts w:ascii="Times New Roman" w:hAnsi="Times New Roman" w:cs="Times New Roman"/>
          <w:sz w:val="40"/>
          <w:szCs w:val="40"/>
        </w:rPr>
      </w:pPr>
      <w:r w:rsidRPr="00E937C6">
        <w:rPr>
          <w:rFonts w:ascii="Times New Roman" w:hAnsi="Times New Roman" w:cs="Times New Roman"/>
          <w:sz w:val="40"/>
          <w:szCs w:val="40"/>
        </w:rPr>
        <w:t xml:space="preserve">FERM FOOD og Tvedemose introducerer clean label, holdbare og smagsfyldte svampeingredienser </w:t>
      </w:r>
    </w:p>
    <w:p w14:paraId="3A79D165" w14:textId="77777777" w:rsidR="00DA776E" w:rsidRPr="00FA1A9E" w:rsidRDefault="00DA776E" w:rsidP="008E7CA2">
      <w:pPr>
        <w:ind w:right="613"/>
        <w:rPr>
          <w:rFonts w:ascii="Times New Roman" w:hAnsi="Times New Roman" w:cs="Times New Roman"/>
          <w:i/>
          <w:iCs/>
          <w:color w:val="000000" w:themeColor="text1"/>
          <w:sz w:val="24"/>
        </w:rPr>
      </w:pPr>
    </w:p>
    <w:p w14:paraId="3DA2CA35" w14:textId="5840ACD1" w:rsidR="00214125" w:rsidRPr="00FA1A9E" w:rsidRDefault="004C4A20" w:rsidP="008E7CA2">
      <w:pPr>
        <w:ind w:right="613"/>
        <w:rPr>
          <w:rFonts w:ascii="Times New Roman" w:hAnsi="Times New Roman" w:cs="Times New Roman"/>
          <w:sz w:val="24"/>
        </w:rPr>
      </w:pPr>
      <w:r w:rsidRPr="00FA1A9E">
        <w:rPr>
          <w:rFonts w:ascii="Times New Roman" w:hAnsi="Times New Roman" w:cs="Times New Roman"/>
          <w:sz w:val="24"/>
        </w:rPr>
        <w:t>Fermenteringsforsøg med friske svampe har resulteret i tre nye langtidsholdbare svampeprodukter med kraftige smagsprofiler. Produkterne er clean-label, dokumenteret fødevaresikre, kan opbevares ved stuetemperatur og har stor relevans for både detail, foodservice og fødevareindustrien, såvel på det danske marked som internationalt.</w:t>
      </w:r>
      <w:r w:rsidR="00214125" w:rsidRPr="00FA1A9E">
        <w:rPr>
          <w:rFonts w:ascii="Times New Roman" w:hAnsi="Times New Roman" w:cs="Times New Roman"/>
          <w:sz w:val="24"/>
        </w:rPr>
        <w:t xml:space="preserve"> </w:t>
      </w:r>
      <w:r w:rsidR="00214125" w:rsidRPr="00FA1A9E">
        <w:rPr>
          <w:rFonts w:ascii="Times New Roman" w:hAnsi="Times New Roman" w:cs="Times New Roman"/>
          <w:sz w:val="24"/>
        </w:rPr>
        <w:t>Fermenteringsforsøg med friske svampe har resulteret i tre nye langtidsholdbare svampeprodukter med kraftige smagsprofiler. Produkterne er clean-label, dokumenteret fødevaresikre, kan opbevares ved stuetemperatur og har stor relevans for både detail, foodservice og fødevareindustrien, såvel på det danske marked som internationalt.</w:t>
      </w:r>
    </w:p>
    <w:p w14:paraId="29342E98" w14:textId="77777777" w:rsidR="00214125" w:rsidRPr="000F156D" w:rsidRDefault="00214125" w:rsidP="008E7CA2">
      <w:pPr>
        <w:pStyle w:val="Heading3"/>
        <w:tabs>
          <w:tab w:val="left" w:pos="7230"/>
        </w:tabs>
        <w:ind w:right="613"/>
        <w:rPr>
          <w:rFonts w:ascii="Times New Roman" w:hAnsi="Times New Roman" w:cs="Times New Roman"/>
          <w:b/>
          <w:bCs/>
          <w:color w:val="auto"/>
          <w:sz w:val="26"/>
          <w:szCs w:val="26"/>
        </w:rPr>
      </w:pPr>
      <w:bookmarkStart w:id="0" w:name="_v1xto6ikjm1m" w:colFirst="0" w:colLast="0"/>
      <w:bookmarkEnd w:id="0"/>
      <w:r w:rsidRPr="000F156D">
        <w:rPr>
          <w:rFonts w:ascii="Times New Roman" w:hAnsi="Times New Roman" w:cs="Times New Roman"/>
          <w:b/>
          <w:bCs/>
          <w:color w:val="auto"/>
          <w:sz w:val="26"/>
          <w:szCs w:val="26"/>
        </w:rPr>
        <w:lastRenderedPageBreak/>
        <w:t>Fermenterede svampe afgiver unikt svampekoncentrat</w:t>
      </w:r>
    </w:p>
    <w:p w14:paraId="51EC40CE" w14:textId="77777777" w:rsidR="00214125" w:rsidRPr="00214125" w:rsidRDefault="00214125" w:rsidP="008E7CA2">
      <w:pPr>
        <w:tabs>
          <w:tab w:val="left" w:pos="7230"/>
        </w:tabs>
        <w:ind w:right="613"/>
        <w:rPr>
          <w:rFonts w:ascii="Times New Roman" w:hAnsi="Times New Roman" w:cs="Times New Roman"/>
          <w:sz w:val="22"/>
          <w:szCs w:val="22"/>
        </w:rPr>
      </w:pPr>
      <w:r w:rsidRPr="00214125">
        <w:rPr>
          <w:rFonts w:ascii="Times New Roman" w:hAnsi="Times New Roman" w:cs="Times New Roman"/>
          <w:sz w:val="22"/>
          <w:szCs w:val="22"/>
        </w:rPr>
        <w:t xml:space="preserve">Udviklingsdirektør Søren Lange fra planteingrediensvirksomheden FERM FOOD og produktudvikler Simon Lynge Svendsen fra champignonproducenten Tvedemose har gennem en længere periode eksperimenteret med at forlænge holdbarheden på friske svampe ved hjælp af FERM </w:t>
      </w:r>
      <w:proofErr w:type="spellStart"/>
      <w:r w:rsidRPr="00214125">
        <w:rPr>
          <w:rFonts w:ascii="Times New Roman" w:hAnsi="Times New Roman" w:cs="Times New Roman"/>
          <w:sz w:val="22"/>
          <w:szCs w:val="22"/>
        </w:rPr>
        <w:t>FOOD’s</w:t>
      </w:r>
      <w:proofErr w:type="spellEnd"/>
      <w:r w:rsidRPr="00214125">
        <w:rPr>
          <w:rFonts w:ascii="Times New Roman" w:hAnsi="Times New Roman" w:cs="Times New Roman"/>
          <w:sz w:val="22"/>
          <w:szCs w:val="22"/>
        </w:rPr>
        <w:t xml:space="preserve"> særlige fermenteringsteknologi.</w:t>
      </w:r>
    </w:p>
    <w:p w14:paraId="742B211F" w14:textId="58D2DDA0" w:rsidR="00214125" w:rsidRPr="00214125" w:rsidRDefault="00214125" w:rsidP="008E7CA2">
      <w:pPr>
        <w:tabs>
          <w:tab w:val="left" w:pos="7230"/>
        </w:tabs>
        <w:ind w:right="613"/>
        <w:rPr>
          <w:rFonts w:ascii="Times New Roman" w:hAnsi="Times New Roman" w:cs="Times New Roman"/>
          <w:sz w:val="22"/>
          <w:szCs w:val="22"/>
        </w:rPr>
      </w:pPr>
      <w:r w:rsidRPr="00214125">
        <w:rPr>
          <w:rFonts w:ascii="Times New Roman" w:hAnsi="Times New Roman" w:cs="Times New Roman"/>
          <w:sz w:val="22"/>
          <w:szCs w:val="22"/>
        </w:rPr>
        <w:t xml:space="preserve">“Svampe indgår som ingrediens i mange forskellige produkter, og de har samtidig en helt unik </w:t>
      </w:r>
      <w:proofErr w:type="spellStart"/>
      <w:r w:rsidRPr="00214125">
        <w:rPr>
          <w:rFonts w:ascii="Times New Roman" w:hAnsi="Times New Roman" w:cs="Times New Roman"/>
          <w:sz w:val="22"/>
          <w:szCs w:val="22"/>
        </w:rPr>
        <w:t>smagspalette</w:t>
      </w:r>
      <w:proofErr w:type="spellEnd"/>
      <w:r w:rsidRPr="00214125">
        <w:rPr>
          <w:rFonts w:ascii="Times New Roman" w:hAnsi="Times New Roman" w:cs="Times New Roman"/>
          <w:sz w:val="22"/>
          <w:szCs w:val="22"/>
        </w:rPr>
        <w:t xml:space="preserve">. Så det var en spændende og meget relevant råvare at prøve vores </w:t>
      </w:r>
      <w:r w:rsidR="005D2C31">
        <w:rPr>
          <w:rFonts w:ascii="Times New Roman" w:hAnsi="Times New Roman" w:cs="Times New Roman"/>
          <w:sz w:val="22"/>
          <w:szCs w:val="22"/>
        </w:rPr>
        <w:t>f</w:t>
      </w:r>
      <w:r w:rsidRPr="00214125">
        <w:rPr>
          <w:rFonts w:ascii="Times New Roman" w:hAnsi="Times New Roman" w:cs="Times New Roman"/>
          <w:sz w:val="22"/>
          <w:szCs w:val="22"/>
        </w:rPr>
        <w:t xml:space="preserve">ermenteringsteknikker af på for at afsøge, om vi kunne forlænge holdbarheden af de friske svampe uden at gå på kompromis med smag, tekstur og funktionalitet", forklarer Søren Lange fra FERM FOOD. </w:t>
      </w:r>
    </w:p>
    <w:p w14:paraId="3A148E6E" w14:textId="77777777" w:rsidR="00214125" w:rsidRPr="00214125" w:rsidRDefault="00214125" w:rsidP="008E7CA2">
      <w:pPr>
        <w:tabs>
          <w:tab w:val="left" w:pos="7230"/>
        </w:tabs>
        <w:ind w:right="613"/>
        <w:rPr>
          <w:rFonts w:ascii="Times New Roman" w:hAnsi="Times New Roman" w:cs="Times New Roman"/>
          <w:sz w:val="22"/>
          <w:szCs w:val="22"/>
        </w:rPr>
      </w:pPr>
      <w:r w:rsidRPr="00214125">
        <w:rPr>
          <w:rFonts w:ascii="Times New Roman" w:hAnsi="Times New Roman" w:cs="Times New Roman"/>
          <w:sz w:val="22"/>
          <w:szCs w:val="22"/>
        </w:rPr>
        <w:t xml:space="preserve">Eksperimentet er gået over al forventning. Under de første fermenteringsforsøg viste det sig nemlig, at svampene smed deres væske og dermed skabte et flydende svampekoncentrat med en kraftig smagsprofil rig på umami, som et kærkomment biprodukt. Slutresultatet af forsøgene blev derfor ikke bare ét men tre nye langtidsholdbare, smagsrige svampeprodukter: skiveskårne svampe med lavt væskeindhold, kort tilberedningstid og god tekstur, en cremet svampepuré og det kraftige svampekoncentrat. </w:t>
      </w:r>
    </w:p>
    <w:p w14:paraId="41A8D28D" w14:textId="77777777" w:rsidR="00214125" w:rsidRPr="00C65459" w:rsidRDefault="00214125" w:rsidP="008E7CA2">
      <w:pPr>
        <w:pStyle w:val="Heading3"/>
        <w:tabs>
          <w:tab w:val="left" w:pos="7230"/>
        </w:tabs>
        <w:ind w:right="613"/>
        <w:rPr>
          <w:rFonts w:ascii="Times New Roman" w:hAnsi="Times New Roman" w:cs="Times New Roman"/>
          <w:b/>
          <w:bCs/>
          <w:color w:val="auto"/>
          <w:sz w:val="26"/>
          <w:szCs w:val="26"/>
        </w:rPr>
      </w:pPr>
      <w:bookmarkStart w:id="1" w:name="_isi1g3fksr2f" w:colFirst="0" w:colLast="0"/>
      <w:bookmarkEnd w:id="1"/>
      <w:r w:rsidRPr="00C65459">
        <w:rPr>
          <w:rFonts w:ascii="Times New Roman" w:hAnsi="Times New Roman" w:cs="Times New Roman"/>
          <w:b/>
          <w:bCs/>
          <w:color w:val="auto"/>
          <w:sz w:val="26"/>
          <w:szCs w:val="26"/>
        </w:rPr>
        <w:t>Clean-label produkter med dokumenteret fødevaresikkerhed</w:t>
      </w:r>
    </w:p>
    <w:p w14:paraId="04A234BB" w14:textId="77777777" w:rsidR="00214125" w:rsidRPr="00214125" w:rsidRDefault="00214125" w:rsidP="008E7CA2">
      <w:pPr>
        <w:tabs>
          <w:tab w:val="left" w:pos="7230"/>
        </w:tabs>
        <w:ind w:right="613"/>
        <w:rPr>
          <w:rFonts w:ascii="Times New Roman" w:hAnsi="Times New Roman" w:cs="Times New Roman"/>
          <w:sz w:val="22"/>
          <w:szCs w:val="22"/>
        </w:rPr>
      </w:pPr>
      <w:r w:rsidRPr="00214125">
        <w:rPr>
          <w:rFonts w:ascii="Times New Roman" w:hAnsi="Times New Roman" w:cs="Times New Roman"/>
          <w:sz w:val="22"/>
          <w:szCs w:val="22"/>
        </w:rPr>
        <w:t>De nye fermenterede svampeprodukter er clean-label produkter, produceret udelukkende på naturlige råvarer. Svampene bliver renset, fermenteret og pasteuriseret. Processen sikrer produkter, der er dokumenterede rene og helt fri for problematiske fødevarebakterier, som listeria og salmonella. Det betyder også, at de uåbnede produkter kan opbevares ved stuetemperatur og har en holdbarhed på mindst tre måneder.</w:t>
      </w:r>
    </w:p>
    <w:p w14:paraId="35336A46" w14:textId="77777777" w:rsidR="00214125" w:rsidRPr="00214125" w:rsidRDefault="00214125" w:rsidP="008E7CA2">
      <w:pPr>
        <w:tabs>
          <w:tab w:val="left" w:pos="7230"/>
        </w:tabs>
        <w:ind w:right="613"/>
        <w:rPr>
          <w:rFonts w:ascii="Times New Roman" w:hAnsi="Times New Roman" w:cs="Times New Roman"/>
          <w:sz w:val="22"/>
          <w:szCs w:val="22"/>
        </w:rPr>
      </w:pPr>
      <w:r w:rsidRPr="00214125">
        <w:rPr>
          <w:rFonts w:ascii="Times New Roman" w:hAnsi="Times New Roman" w:cs="Times New Roman"/>
          <w:sz w:val="22"/>
          <w:szCs w:val="22"/>
        </w:rPr>
        <w:t>“Vi har i samarbejde med FERM FOOD formået at skabe en række langtidsholdbare clean-label svampeprodukter med en helt utrolig intens smag. De er nemme at anvende i praksis direkte fra emballagen, og så har de veldokumenteret fødevaresikkerhed, så vi er rigtig tilfredse med processen og slutresultatet”, forklarer produktionschef og fjerde generation i Tvedemose, Frederik Hansen.</w:t>
      </w:r>
    </w:p>
    <w:p w14:paraId="37A0BA52" w14:textId="77777777" w:rsidR="00214125" w:rsidRPr="00677E32" w:rsidRDefault="00214125" w:rsidP="008E7CA2">
      <w:pPr>
        <w:pStyle w:val="Heading3"/>
        <w:tabs>
          <w:tab w:val="left" w:pos="7230"/>
        </w:tabs>
        <w:ind w:right="613"/>
        <w:rPr>
          <w:rFonts w:ascii="Times New Roman" w:hAnsi="Times New Roman" w:cs="Times New Roman"/>
          <w:b/>
          <w:bCs/>
          <w:color w:val="auto"/>
          <w:sz w:val="26"/>
          <w:szCs w:val="26"/>
        </w:rPr>
      </w:pPr>
      <w:bookmarkStart w:id="2" w:name="_c4ld5kbyz5jy" w:colFirst="0" w:colLast="0"/>
      <w:bookmarkEnd w:id="2"/>
      <w:r w:rsidRPr="00677E32">
        <w:rPr>
          <w:rFonts w:ascii="Times New Roman" w:hAnsi="Times New Roman" w:cs="Times New Roman"/>
          <w:b/>
          <w:bCs/>
          <w:color w:val="auto"/>
          <w:sz w:val="26"/>
          <w:szCs w:val="26"/>
        </w:rPr>
        <w:t>Eksperiment skaber fælles virksomhed med internationalt perspektiv</w:t>
      </w:r>
    </w:p>
    <w:p w14:paraId="2C18AB37" w14:textId="77777777" w:rsidR="00214125" w:rsidRPr="00214125" w:rsidRDefault="00214125" w:rsidP="008E7CA2">
      <w:pPr>
        <w:tabs>
          <w:tab w:val="left" w:pos="7230"/>
        </w:tabs>
        <w:ind w:right="613"/>
        <w:rPr>
          <w:rFonts w:ascii="Times New Roman" w:hAnsi="Times New Roman" w:cs="Times New Roman"/>
          <w:sz w:val="22"/>
          <w:szCs w:val="22"/>
        </w:rPr>
      </w:pPr>
      <w:r w:rsidRPr="00214125">
        <w:rPr>
          <w:rFonts w:ascii="Times New Roman" w:hAnsi="Times New Roman" w:cs="Times New Roman"/>
          <w:sz w:val="22"/>
          <w:szCs w:val="22"/>
        </w:rPr>
        <w:t xml:space="preserve">Samarbejdet mellem FERM FOOD og Tvedemose omkring udviklingen af de nye produkter har dannet grobund for at stifte en ny virksomhed under navnet TVM </w:t>
      </w:r>
      <w:proofErr w:type="spellStart"/>
      <w:r w:rsidRPr="00214125">
        <w:rPr>
          <w:rFonts w:ascii="Times New Roman" w:hAnsi="Times New Roman" w:cs="Times New Roman"/>
          <w:sz w:val="22"/>
          <w:szCs w:val="22"/>
        </w:rPr>
        <w:t>Ingredients</w:t>
      </w:r>
      <w:proofErr w:type="spellEnd"/>
      <w:r w:rsidRPr="00214125">
        <w:rPr>
          <w:rFonts w:ascii="Times New Roman" w:hAnsi="Times New Roman" w:cs="Times New Roman"/>
          <w:sz w:val="22"/>
          <w:szCs w:val="22"/>
        </w:rPr>
        <w:t xml:space="preserve">. Virksomheden har nu afsluttet de sidste storskalatests af de nye fermenterede svampeprodukter, som i første omgang skal afsættes til Foodservice og detail i Danmark. Den lange holdbarhed og muligheden for at opbevare produkterne ved stuetemperatur betyder dog, at det nye produktsortiment kan sælges ind i det meste af verden. </w:t>
      </w:r>
    </w:p>
    <w:p w14:paraId="7B36867B" w14:textId="77777777" w:rsidR="00214125" w:rsidRPr="00214125" w:rsidRDefault="00214125" w:rsidP="008E7CA2">
      <w:pPr>
        <w:ind w:right="613"/>
        <w:rPr>
          <w:rFonts w:ascii="Times New Roman" w:hAnsi="Times New Roman" w:cs="Times New Roman"/>
          <w:sz w:val="22"/>
          <w:szCs w:val="22"/>
        </w:rPr>
      </w:pPr>
      <w:r w:rsidRPr="00214125">
        <w:rPr>
          <w:rFonts w:ascii="Times New Roman" w:hAnsi="Times New Roman" w:cs="Times New Roman"/>
          <w:sz w:val="22"/>
          <w:szCs w:val="22"/>
        </w:rPr>
        <w:t>“Den lange holdbarhed og det faktum, at vi ikke behøver at holde kølekæden, åbner dels for anvendelse af svampe fra nærmarkederne til produktionen samtidig med, at eksportmulighederne bliver grænseløse for vores nye fermenterede svampesortiment”, understreger Frederik Hansen fra Tvedemose.</w:t>
      </w:r>
    </w:p>
    <w:p w14:paraId="14DF6DED" w14:textId="77777777" w:rsidR="00214125" w:rsidRPr="009B20F1" w:rsidRDefault="00214125" w:rsidP="008E7CA2">
      <w:pPr>
        <w:pStyle w:val="Heading4"/>
        <w:ind w:right="613"/>
        <w:rPr>
          <w:rFonts w:ascii="Times New Roman" w:hAnsi="Times New Roman" w:cs="Times New Roman"/>
          <w:b/>
          <w:bCs/>
          <w:i w:val="0"/>
          <w:iCs w:val="0"/>
          <w:color w:val="auto"/>
          <w:sz w:val="26"/>
          <w:szCs w:val="26"/>
        </w:rPr>
      </w:pPr>
      <w:bookmarkStart w:id="3" w:name="_ik76m24j8z37" w:colFirst="0" w:colLast="0"/>
      <w:bookmarkEnd w:id="3"/>
      <w:r w:rsidRPr="009B20F1">
        <w:rPr>
          <w:rFonts w:ascii="Times New Roman" w:hAnsi="Times New Roman" w:cs="Times New Roman"/>
          <w:b/>
          <w:bCs/>
          <w:i w:val="0"/>
          <w:iCs w:val="0"/>
          <w:color w:val="auto"/>
          <w:sz w:val="26"/>
          <w:szCs w:val="26"/>
        </w:rPr>
        <w:t xml:space="preserve">Et oplagt </w:t>
      </w:r>
      <w:proofErr w:type="spellStart"/>
      <w:r w:rsidRPr="009B20F1">
        <w:rPr>
          <w:rFonts w:ascii="Times New Roman" w:hAnsi="Times New Roman" w:cs="Times New Roman"/>
          <w:b/>
          <w:bCs/>
          <w:i w:val="0"/>
          <w:iCs w:val="0"/>
          <w:color w:val="auto"/>
          <w:sz w:val="26"/>
          <w:szCs w:val="26"/>
        </w:rPr>
        <w:t>convenienceprodukt</w:t>
      </w:r>
      <w:proofErr w:type="spellEnd"/>
      <w:r w:rsidRPr="009B20F1">
        <w:rPr>
          <w:rFonts w:ascii="Times New Roman" w:hAnsi="Times New Roman" w:cs="Times New Roman"/>
          <w:b/>
          <w:bCs/>
          <w:i w:val="0"/>
          <w:iCs w:val="0"/>
          <w:color w:val="auto"/>
          <w:sz w:val="26"/>
          <w:szCs w:val="26"/>
        </w:rPr>
        <w:t xml:space="preserve"> til foodservice og fødevareindustrien</w:t>
      </w:r>
    </w:p>
    <w:p w14:paraId="5A88E301" w14:textId="77777777" w:rsidR="00214125" w:rsidRPr="00214125" w:rsidRDefault="00214125" w:rsidP="008E7CA2">
      <w:pPr>
        <w:ind w:right="613"/>
        <w:rPr>
          <w:rFonts w:ascii="Times New Roman" w:hAnsi="Times New Roman" w:cs="Times New Roman"/>
          <w:sz w:val="22"/>
          <w:szCs w:val="22"/>
        </w:rPr>
      </w:pPr>
      <w:r w:rsidRPr="00214125">
        <w:rPr>
          <w:rFonts w:ascii="Times New Roman" w:hAnsi="Times New Roman" w:cs="Times New Roman"/>
          <w:sz w:val="22"/>
          <w:szCs w:val="22"/>
        </w:rPr>
        <w:t xml:space="preserve">De nye fermenterede svampeprodukter bidrager med en kraftig smag af svampe og en ganske mild syrlighed fra fermenteringsprocessen. De kan bruges direkte fra emballagen til en lang række </w:t>
      </w:r>
      <w:r w:rsidRPr="00214125">
        <w:rPr>
          <w:rFonts w:ascii="Times New Roman" w:hAnsi="Times New Roman" w:cs="Times New Roman"/>
          <w:sz w:val="22"/>
          <w:szCs w:val="22"/>
        </w:rPr>
        <w:lastRenderedPageBreak/>
        <w:t>serveringer og færdigretter og supplere den friske svamp på varehylden. Søren Lange er især tilfreds med konsistensen på de skiveskårne svampe og smagsprofilen i koncentratet:</w:t>
      </w:r>
    </w:p>
    <w:p w14:paraId="61939865" w14:textId="77777777" w:rsidR="00214125" w:rsidRPr="00214125" w:rsidRDefault="00214125" w:rsidP="008E7CA2">
      <w:pPr>
        <w:ind w:right="613"/>
        <w:rPr>
          <w:rFonts w:ascii="Times New Roman" w:hAnsi="Times New Roman" w:cs="Times New Roman"/>
          <w:sz w:val="22"/>
          <w:szCs w:val="22"/>
        </w:rPr>
      </w:pPr>
      <w:r w:rsidRPr="00214125">
        <w:rPr>
          <w:rFonts w:ascii="Times New Roman" w:hAnsi="Times New Roman" w:cs="Times New Roman"/>
          <w:sz w:val="22"/>
          <w:szCs w:val="22"/>
        </w:rPr>
        <w:t>“De fermenterede svampeskiver får en rigtig god kødlignende struktur, og svampens egne smagsnoter træder endnu stærkere frem efter fermenteringen. Koncentratet har desuden en forrygende intens smag med masser af umami og kan anvendes som smagsgiver i en lang række produkter, lige fra plantefars til svampesuppe”, fortæller han.</w:t>
      </w:r>
    </w:p>
    <w:p w14:paraId="1860B07C" w14:textId="77777777" w:rsidR="00214125" w:rsidRPr="00214125" w:rsidRDefault="00214125" w:rsidP="008E7CA2">
      <w:pPr>
        <w:ind w:right="613"/>
        <w:rPr>
          <w:rFonts w:ascii="Times New Roman" w:hAnsi="Times New Roman" w:cs="Times New Roman"/>
          <w:color w:val="000000" w:themeColor="text1"/>
          <w:sz w:val="22"/>
          <w:szCs w:val="22"/>
        </w:rPr>
      </w:pPr>
      <w:r w:rsidRPr="00214125">
        <w:rPr>
          <w:rFonts w:ascii="Times New Roman" w:hAnsi="Times New Roman" w:cs="Times New Roman"/>
          <w:sz w:val="22"/>
          <w:szCs w:val="22"/>
        </w:rPr>
        <w:t xml:space="preserve">Produkterne er </w:t>
      </w:r>
      <w:r w:rsidRPr="00214125">
        <w:rPr>
          <w:rFonts w:ascii="Times New Roman" w:hAnsi="Times New Roman" w:cs="Times New Roman"/>
          <w:color w:val="000000" w:themeColor="text1"/>
          <w:sz w:val="22"/>
          <w:szCs w:val="22"/>
        </w:rPr>
        <w:t xml:space="preserve">klar til salg fra januar 2024, men kan allerede opleves ved FERM </w:t>
      </w:r>
      <w:proofErr w:type="spellStart"/>
      <w:r w:rsidRPr="00214125">
        <w:rPr>
          <w:rFonts w:ascii="Times New Roman" w:hAnsi="Times New Roman" w:cs="Times New Roman"/>
          <w:color w:val="000000" w:themeColor="text1"/>
          <w:sz w:val="22"/>
          <w:szCs w:val="22"/>
        </w:rPr>
        <w:t>FOOD’s</w:t>
      </w:r>
      <w:proofErr w:type="spellEnd"/>
      <w:r w:rsidRPr="00214125">
        <w:rPr>
          <w:rFonts w:ascii="Times New Roman" w:hAnsi="Times New Roman" w:cs="Times New Roman"/>
          <w:color w:val="000000" w:themeColor="text1"/>
          <w:sz w:val="22"/>
          <w:szCs w:val="22"/>
        </w:rPr>
        <w:t xml:space="preserve"> stand på fødevaremessen Food </w:t>
      </w:r>
      <w:proofErr w:type="spellStart"/>
      <w:r w:rsidRPr="00214125">
        <w:rPr>
          <w:rFonts w:ascii="Times New Roman" w:hAnsi="Times New Roman" w:cs="Times New Roman"/>
          <w:color w:val="000000" w:themeColor="text1"/>
          <w:sz w:val="22"/>
          <w:szCs w:val="22"/>
        </w:rPr>
        <w:t>Ingredients</w:t>
      </w:r>
      <w:proofErr w:type="spellEnd"/>
      <w:r w:rsidRPr="00214125">
        <w:rPr>
          <w:rFonts w:ascii="Times New Roman" w:hAnsi="Times New Roman" w:cs="Times New Roman"/>
          <w:color w:val="000000" w:themeColor="text1"/>
          <w:sz w:val="22"/>
          <w:szCs w:val="22"/>
        </w:rPr>
        <w:t xml:space="preserve"> Europe i Frankfurt fra den 28. til 30. november 2023 på stand </w:t>
      </w:r>
      <w:r w:rsidRPr="00214125">
        <w:rPr>
          <w:rFonts w:ascii="Times New Roman" w:eastAsia="Times New Roman" w:hAnsi="Times New Roman" w:cs="Times New Roman"/>
          <w:sz w:val="22"/>
          <w:szCs w:val="22"/>
        </w:rPr>
        <w:t>3.0J151</w:t>
      </w:r>
      <w:r w:rsidRPr="00214125">
        <w:rPr>
          <w:rFonts w:ascii="Times New Roman" w:hAnsi="Times New Roman" w:cs="Times New Roman"/>
          <w:color w:val="000000" w:themeColor="text1"/>
          <w:sz w:val="22"/>
          <w:szCs w:val="22"/>
        </w:rPr>
        <w:t xml:space="preserve">.     </w:t>
      </w:r>
    </w:p>
    <w:p w14:paraId="72F95C77" w14:textId="4C105909" w:rsidR="00214125" w:rsidRPr="00214125" w:rsidRDefault="00214125" w:rsidP="008E7CA2">
      <w:pPr>
        <w:ind w:right="613"/>
        <w:rPr>
          <w:rFonts w:ascii="Times New Roman" w:hAnsi="Times New Roman" w:cs="Times New Roman"/>
          <w:b/>
          <w:sz w:val="22"/>
          <w:szCs w:val="22"/>
        </w:rPr>
      </w:pPr>
      <w:r w:rsidRPr="00214125">
        <w:rPr>
          <w:rFonts w:ascii="Times New Roman" w:hAnsi="Times New Roman" w:cs="Times New Roman"/>
          <w:b/>
          <w:sz w:val="22"/>
          <w:szCs w:val="22"/>
        </w:rPr>
        <w:t>INFOBOKS</w:t>
      </w:r>
    </w:p>
    <w:p w14:paraId="635D3B70" w14:textId="77777777" w:rsidR="00214125" w:rsidRPr="00214125" w:rsidRDefault="00214125" w:rsidP="008E7CA2">
      <w:pPr>
        <w:ind w:right="613"/>
        <w:rPr>
          <w:rFonts w:ascii="Times New Roman" w:hAnsi="Times New Roman" w:cs="Times New Roman"/>
          <w:sz w:val="22"/>
          <w:szCs w:val="22"/>
        </w:rPr>
      </w:pPr>
      <w:r w:rsidRPr="00214125">
        <w:rPr>
          <w:rFonts w:ascii="Times New Roman" w:hAnsi="Times New Roman" w:cs="Times New Roman"/>
          <w:b/>
          <w:sz w:val="22"/>
          <w:szCs w:val="22"/>
        </w:rPr>
        <w:t xml:space="preserve">Skiveskårne svampe: </w:t>
      </w:r>
      <w:r w:rsidRPr="00214125">
        <w:rPr>
          <w:rFonts w:ascii="Times New Roman" w:hAnsi="Times New Roman" w:cs="Times New Roman"/>
          <w:sz w:val="22"/>
          <w:szCs w:val="22"/>
        </w:rPr>
        <w:br/>
        <w:t xml:space="preserve">På pizza, i salater, gryderetter, risotto, wok, sauce, pastaretter, i omeletter, </w:t>
      </w:r>
      <w:proofErr w:type="spellStart"/>
      <w:r w:rsidRPr="00214125">
        <w:rPr>
          <w:rFonts w:ascii="Times New Roman" w:hAnsi="Times New Roman" w:cs="Times New Roman"/>
          <w:sz w:val="22"/>
          <w:szCs w:val="22"/>
        </w:rPr>
        <w:t>wraps</w:t>
      </w:r>
      <w:proofErr w:type="spellEnd"/>
      <w:r w:rsidRPr="00214125">
        <w:rPr>
          <w:rFonts w:ascii="Times New Roman" w:hAnsi="Times New Roman" w:cs="Times New Roman"/>
          <w:sz w:val="22"/>
          <w:szCs w:val="22"/>
        </w:rPr>
        <w:t xml:space="preserve">, sandwich, svampepaté, tærtefyld m.m. </w:t>
      </w:r>
    </w:p>
    <w:p w14:paraId="3A2EA8A5" w14:textId="77777777" w:rsidR="00214125" w:rsidRPr="00214125" w:rsidRDefault="00214125" w:rsidP="008E7CA2">
      <w:pPr>
        <w:ind w:right="613"/>
        <w:rPr>
          <w:rFonts w:ascii="Times New Roman" w:hAnsi="Times New Roman" w:cs="Times New Roman"/>
          <w:b/>
          <w:sz w:val="22"/>
          <w:szCs w:val="22"/>
        </w:rPr>
      </w:pPr>
      <w:r w:rsidRPr="00214125">
        <w:rPr>
          <w:rFonts w:ascii="Times New Roman" w:hAnsi="Times New Roman" w:cs="Times New Roman"/>
          <w:b/>
          <w:sz w:val="22"/>
          <w:szCs w:val="22"/>
        </w:rPr>
        <w:t xml:space="preserve">Svampekoncentrat: </w:t>
      </w:r>
    </w:p>
    <w:p w14:paraId="2B089470" w14:textId="77777777" w:rsidR="00214125" w:rsidRPr="00214125" w:rsidRDefault="00214125" w:rsidP="008E7CA2">
      <w:pPr>
        <w:ind w:right="613"/>
        <w:rPr>
          <w:rFonts w:ascii="Times New Roman" w:hAnsi="Times New Roman" w:cs="Times New Roman"/>
          <w:sz w:val="22"/>
          <w:szCs w:val="22"/>
        </w:rPr>
      </w:pPr>
      <w:r w:rsidRPr="00214125">
        <w:rPr>
          <w:rFonts w:ascii="Times New Roman" w:hAnsi="Times New Roman" w:cs="Times New Roman"/>
          <w:sz w:val="22"/>
          <w:szCs w:val="22"/>
        </w:rPr>
        <w:t xml:space="preserve">I marinader, </w:t>
      </w:r>
      <w:proofErr w:type="spellStart"/>
      <w:r w:rsidRPr="00214125">
        <w:rPr>
          <w:rFonts w:ascii="Times New Roman" w:hAnsi="Times New Roman" w:cs="Times New Roman"/>
          <w:sz w:val="22"/>
          <w:szCs w:val="22"/>
        </w:rPr>
        <w:t>tapenader</w:t>
      </w:r>
      <w:proofErr w:type="spellEnd"/>
      <w:r w:rsidRPr="00214125">
        <w:rPr>
          <w:rFonts w:ascii="Times New Roman" w:hAnsi="Times New Roman" w:cs="Times New Roman"/>
          <w:sz w:val="22"/>
          <w:szCs w:val="22"/>
        </w:rPr>
        <w:t>, færdigsaucer, kødblandinger, planteblandinger, supper, saucer, alternativ til soja, som fond eller bouillon m.m.</w:t>
      </w:r>
    </w:p>
    <w:p w14:paraId="65DCFB9E" w14:textId="77777777" w:rsidR="00214125" w:rsidRPr="00214125" w:rsidRDefault="00214125" w:rsidP="008E7CA2">
      <w:pPr>
        <w:ind w:right="613"/>
        <w:rPr>
          <w:rFonts w:ascii="Times New Roman" w:hAnsi="Times New Roman" w:cs="Times New Roman"/>
          <w:b/>
          <w:sz w:val="22"/>
          <w:szCs w:val="22"/>
        </w:rPr>
      </w:pPr>
      <w:r w:rsidRPr="00214125">
        <w:rPr>
          <w:rFonts w:ascii="Times New Roman" w:hAnsi="Times New Roman" w:cs="Times New Roman"/>
          <w:b/>
          <w:sz w:val="22"/>
          <w:szCs w:val="22"/>
        </w:rPr>
        <w:t>Svampepuré:</w:t>
      </w:r>
    </w:p>
    <w:p w14:paraId="69ADD2A3" w14:textId="77777777" w:rsidR="00214125" w:rsidRPr="00214125" w:rsidRDefault="00214125" w:rsidP="008E7CA2">
      <w:pPr>
        <w:ind w:right="613"/>
        <w:rPr>
          <w:rFonts w:ascii="Times New Roman" w:hAnsi="Times New Roman" w:cs="Times New Roman"/>
          <w:sz w:val="22"/>
          <w:szCs w:val="22"/>
        </w:rPr>
      </w:pPr>
      <w:r w:rsidRPr="00214125">
        <w:rPr>
          <w:rFonts w:ascii="Times New Roman" w:hAnsi="Times New Roman" w:cs="Times New Roman"/>
          <w:sz w:val="22"/>
          <w:szCs w:val="22"/>
        </w:rPr>
        <w:t xml:space="preserve">Som fyld i ravioli, saucer, supper, risotto, dressinger, </w:t>
      </w:r>
      <w:proofErr w:type="spellStart"/>
      <w:r w:rsidRPr="00214125">
        <w:rPr>
          <w:rFonts w:ascii="Times New Roman" w:hAnsi="Times New Roman" w:cs="Times New Roman"/>
          <w:sz w:val="22"/>
          <w:szCs w:val="22"/>
        </w:rPr>
        <w:t>spreads</w:t>
      </w:r>
      <w:proofErr w:type="spellEnd"/>
      <w:r w:rsidRPr="00214125">
        <w:rPr>
          <w:rFonts w:ascii="Times New Roman" w:hAnsi="Times New Roman" w:cs="Times New Roman"/>
          <w:sz w:val="22"/>
          <w:szCs w:val="22"/>
        </w:rPr>
        <w:t xml:space="preserve">, </w:t>
      </w:r>
      <w:proofErr w:type="spellStart"/>
      <w:r w:rsidRPr="00214125">
        <w:rPr>
          <w:rFonts w:ascii="Times New Roman" w:hAnsi="Times New Roman" w:cs="Times New Roman"/>
          <w:sz w:val="22"/>
          <w:szCs w:val="22"/>
        </w:rPr>
        <w:t>tapenader</w:t>
      </w:r>
      <w:proofErr w:type="spellEnd"/>
      <w:r w:rsidRPr="00214125">
        <w:rPr>
          <w:rFonts w:ascii="Times New Roman" w:hAnsi="Times New Roman" w:cs="Times New Roman"/>
          <w:sz w:val="22"/>
          <w:szCs w:val="22"/>
        </w:rPr>
        <w:t xml:space="preserve">, dip, på pizza, i kødblandinger, planteblandinger, bagværk og færdigmixede frosne </w:t>
      </w:r>
      <w:proofErr w:type="spellStart"/>
      <w:r w:rsidRPr="00214125">
        <w:rPr>
          <w:rFonts w:ascii="Times New Roman" w:hAnsi="Times New Roman" w:cs="Times New Roman"/>
          <w:sz w:val="22"/>
          <w:szCs w:val="22"/>
        </w:rPr>
        <w:t>grøntsagsblandinger</w:t>
      </w:r>
      <w:proofErr w:type="spellEnd"/>
      <w:r w:rsidRPr="00214125">
        <w:rPr>
          <w:rFonts w:ascii="Times New Roman" w:hAnsi="Times New Roman" w:cs="Times New Roman"/>
          <w:sz w:val="22"/>
          <w:szCs w:val="22"/>
        </w:rPr>
        <w:t xml:space="preserve"> m.m. </w:t>
      </w:r>
    </w:p>
    <w:p w14:paraId="49FAE742" w14:textId="77777777" w:rsidR="00BF0F38" w:rsidRDefault="00BF0F38" w:rsidP="008E7CA2">
      <w:pPr>
        <w:ind w:right="613"/>
        <w:rPr>
          <w:rFonts w:ascii="Times New Roman" w:hAnsi="Times New Roman" w:cs="Times New Roman"/>
          <w:b/>
          <w:bCs/>
          <w:sz w:val="22"/>
          <w:szCs w:val="22"/>
        </w:rPr>
      </w:pPr>
    </w:p>
    <w:p w14:paraId="7CF7E8A0" w14:textId="117B806F" w:rsidR="00214125" w:rsidRPr="00214125" w:rsidRDefault="00214125" w:rsidP="008E7CA2">
      <w:pPr>
        <w:ind w:right="613"/>
        <w:rPr>
          <w:rFonts w:ascii="Times New Roman" w:hAnsi="Times New Roman" w:cs="Times New Roman"/>
          <w:b/>
          <w:bCs/>
          <w:sz w:val="22"/>
          <w:szCs w:val="22"/>
        </w:rPr>
      </w:pPr>
      <w:r w:rsidRPr="00214125">
        <w:rPr>
          <w:rFonts w:ascii="Times New Roman" w:hAnsi="Times New Roman" w:cs="Times New Roman"/>
          <w:b/>
          <w:bCs/>
          <w:sz w:val="22"/>
          <w:szCs w:val="22"/>
        </w:rPr>
        <w:t xml:space="preserve">Hvis du vil vide mere eller har opklarende spørgsmål, så kan du kontakte: </w:t>
      </w:r>
    </w:p>
    <w:p w14:paraId="2E3BA8C0" w14:textId="77777777" w:rsidR="00214125" w:rsidRPr="00214125" w:rsidRDefault="00214125" w:rsidP="008E7CA2">
      <w:pPr>
        <w:ind w:right="613"/>
        <w:rPr>
          <w:rFonts w:ascii="Times New Roman" w:hAnsi="Times New Roman" w:cs="Times New Roman"/>
          <w:sz w:val="22"/>
          <w:szCs w:val="22"/>
        </w:rPr>
      </w:pPr>
      <w:r w:rsidRPr="00214125">
        <w:rPr>
          <w:rFonts w:ascii="Times New Roman" w:hAnsi="Times New Roman" w:cs="Times New Roman"/>
          <w:sz w:val="22"/>
          <w:szCs w:val="22"/>
        </w:rPr>
        <w:t xml:space="preserve">Søren Lange, FERM FOOD, Udviklingschef, tlf.: 20 72 52 64, mail: </w:t>
      </w:r>
      <w:hyperlink r:id="rId12">
        <w:r w:rsidRPr="00214125">
          <w:rPr>
            <w:rStyle w:val="Hyperlink"/>
            <w:rFonts w:ascii="Times New Roman" w:hAnsi="Times New Roman" w:cs="Times New Roman"/>
            <w:sz w:val="22"/>
            <w:szCs w:val="22"/>
          </w:rPr>
          <w:t>soren@ferm-food.com</w:t>
        </w:r>
      </w:hyperlink>
    </w:p>
    <w:p w14:paraId="614CA2EB" w14:textId="0415C0F6" w:rsidR="00586A29" w:rsidRPr="00214125" w:rsidRDefault="00214125" w:rsidP="008E7CA2">
      <w:pPr>
        <w:ind w:right="613"/>
        <w:rPr>
          <w:rFonts w:ascii="Times New Roman" w:hAnsi="Times New Roman" w:cs="Times New Roman"/>
          <w:color w:val="000000" w:themeColor="text1"/>
          <w:sz w:val="22"/>
          <w:szCs w:val="22"/>
        </w:rPr>
      </w:pPr>
      <w:r w:rsidRPr="00214125">
        <w:rPr>
          <w:rFonts w:ascii="Times New Roman" w:hAnsi="Times New Roman" w:cs="Times New Roman"/>
          <w:color w:val="000000" w:themeColor="text1"/>
          <w:sz w:val="22"/>
          <w:szCs w:val="22"/>
        </w:rPr>
        <w:t xml:space="preserve">Frederik Hansen, Tvedemose, Produktionschef, tlf.: 29 80 13 25, mail: </w:t>
      </w:r>
      <w:hyperlink r:id="rId13" w:history="1">
        <w:r w:rsidR="00586A29" w:rsidRPr="00286726">
          <w:rPr>
            <w:rStyle w:val="Hyperlink"/>
            <w:rFonts w:ascii="Times New Roman" w:hAnsi="Times New Roman" w:cs="Times New Roman"/>
            <w:sz w:val="22"/>
            <w:szCs w:val="22"/>
          </w:rPr>
          <w:t>frederik@tvedemose.dk</w:t>
        </w:r>
      </w:hyperlink>
    </w:p>
    <w:p w14:paraId="449D0517" w14:textId="77777777" w:rsidR="00214125" w:rsidRPr="00214125" w:rsidRDefault="00214125" w:rsidP="008E7CA2">
      <w:pPr>
        <w:ind w:right="613"/>
        <w:rPr>
          <w:rFonts w:ascii="Times New Roman" w:hAnsi="Times New Roman" w:cs="Times New Roman"/>
          <w:sz w:val="22"/>
          <w:szCs w:val="22"/>
        </w:rPr>
      </w:pPr>
    </w:p>
    <w:p w14:paraId="53D047F1" w14:textId="56D91C4B" w:rsidR="004C4A20" w:rsidRPr="00214125" w:rsidRDefault="004C4A20" w:rsidP="008E7CA2">
      <w:pPr>
        <w:ind w:right="613"/>
        <w:rPr>
          <w:rFonts w:ascii="Times New Roman" w:hAnsi="Times New Roman" w:cs="Times New Roman"/>
          <w:sz w:val="22"/>
          <w:szCs w:val="22"/>
        </w:rPr>
      </w:pPr>
    </w:p>
    <w:sectPr w:rsidR="004C4A20" w:rsidRPr="00214125" w:rsidSect="00586A29">
      <w:headerReference w:type="default" r:id="rId14"/>
      <w:footerReference w:type="default" r:id="rId15"/>
      <w:pgSz w:w="11900" w:h="16840"/>
      <w:pgMar w:top="2693" w:right="701" w:bottom="1440" w:left="1797" w:header="709"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999A" w14:textId="77777777" w:rsidR="00E61393" w:rsidRDefault="00E61393" w:rsidP="007E3A8B">
      <w:pPr>
        <w:spacing w:after="0"/>
      </w:pPr>
      <w:r>
        <w:separator/>
      </w:r>
    </w:p>
  </w:endnote>
  <w:endnote w:type="continuationSeparator" w:id="0">
    <w:p w14:paraId="5A4B26BD" w14:textId="77777777" w:rsidR="00E61393" w:rsidRDefault="00E61393" w:rsidP="007E3A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ia Office">
    <w:altName w:val="Tahom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lender Pro Medium">
    <w:altName w:val="Arial Narrow"/>
    <w:panose1 w:val="02000606040000020004"/>
    <w:charset w:val="00"/>
    <w:family w:val="modern"/>
    <w:notTrueType/>
    <w:pitch w:val="variable"/>
    <w:sig w:usb0="800002AF" w:usb1="5000204A" w:usb2="00000000" w:usb3="00000000" w:csb0="0000009F" w:csb1="00000000"/>
  </w:font>
  <w:font w:name="BlenderPro-Bold">
    <w:altName w:val="Blender Pro Book"/>
    <w:panose1 w:val="00000000000000000000"/>
    <w:charset w:val="4D"/>
    <w:family w:val="auto"/>
    <w:notTrueType/>
    <w:pitch w:val="default"/>
    <w:sig w:usb0="00000003" w:usb1="00000000" w:usb2="00000000" w:usb3="00000000" w:csb0="00000001" w:csb1="00000000"/>
  </w:font>
  <w:font w:name="Blender Pro Book">
    <w:altName w:val="Arial Narrow"/>
    <w:panose1 w:val="02000506030000020004"/>
    <w:charset w:val="00"/>
    <w:family w:val="modern"/>
    <w:notTrueType/>
    <w:pitch w:val="variable"/>
    <w:sig w:usb0="800002AF" w:usb1="5000204A" w:usb2="00000000" w:usb3="00000000" w:csb0="0000009F" w:csb1="00000000"/>
  </w:font>
  <w:font w:name="BlenderPro-Medium">
    <w:altName w:val="Blender Pro Medium"/>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ork Sans">
    <w:panose1 w:val="000008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88F8" w14:textId="11339462" w:rsidR="003B67C6" w:rsidRPr="009F1B38" w:rsidRDefault="003B67C6" w:rsidP="000F156D">
    <w:pPr>
      <w:pStyle w:val="EPfooter"/>
      <w:ind w:left="7088" w:right="-521" w:firstLine="425"/>
      <w:rPr>
        <w:rFonts w:ascii="Work Sans" w:hAnsi="Work Sans" w:cs="BlenderPro-Bold"/>
        <w:bCs/>
        <w:lang w:val="da-DK"/>
      </w:rPr>
    </w:pPr>
    <w:r w:rsidRPr="009F1B38">
      <w:rPr>
        <w:rFonts w:ascii="Work Sans" w:hAnsi="Work Sans"/>
        <w:lang w:val="da-DK" w:eastAsia="da-DK"/>
      </w:rPr>
      <mc:AlternateContent>
        <mc:Choice Requires="wps">
          <w:drawing>
            <wp:anchor distT="0" distB="0" distL="114300" distR="114300" simplePos="0" relativeHeight="251658752" behindDoc="0" locked="0" layoutInCell="1" allowOverlap="1" wp14:anchorId="58604CD2" wp14:editId="435F8054">
              <wp:simplePos x="0" y="0"/>
              <wp:positionH relativeFrom="column">
                <wp:posOffset>4577316</wp:posOffset>
              </wp:positionH>
              <wp:positionV relativeFrom="paragraph">
                <wp:posOffset>15166</wp:posOffset>
              </wp:positionV>
              <wp:extent cx="0" cy="839972"/>
              <wp:effectExtent l="0" t="0" r="38100" b="36830"/>
              <wp:wrapNone/>
              <wp:docPr id="2" name="Straight Connector 2"/>
              <wp:cNvGraphicFramePr/>
              <a:graphic xmlns:a="http://schemas.openxmlformats.org/drawingml/2006/main">
                <a:graphicData uri="http://schemas.microsoft.com/office/word/2010/wordprocessingShape">
                  <wps:wsp>
                    <wps:cNvCnPr/>
                    <wps:spPr>
                      <a:xfrm>
                        <a:off x="0" y="0"/>
                        <a:ext cx="0" cy="839972"/>
                      </a:xfrm>
                      <a:prstGeom prst="line">
                        <a:avLst/>
                      </a:prstGeom>
                      <a:ln>
                        <a:solidFill>
                          <a:srgbClr val="E9531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4995C0"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60.4pt,1.2pt" to="360.4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" strokecolor="#e9531d" strokeweight="2pt"/>
          </w:pict>
        </mc:Fallback>
      </mc:AlternateContent>
    </w:r>
    <w:r w:rsidRPr="009F1B38">
      <w:rPr>
        <w:rFonts w:ascii="Work Sans" w:hAnsi="Work Sans"/>
        <w:lang w:val="da-DK"/>
      </w:rPr>
      <w:t>Vorbassevej 12</w:t>
    </w:r>
  </w:p>
  <w:p w14:paraId="32994532" w14:textId="2276A898" w:rsidR="003B67C6" w:rsidRPr="009F1B38" w:rsidRDefault="009572E2" w:rsidP="00E67120">
    <w:pPr>
      <w:pStyle w:val="EPfooter"/>
      <w:rPr>
        <w:rFonts w:ascii="Work Sans" w:hAnsi="Work Sans" w:cs="BlenderPro-Bold"/>
        <w:bCs/>
        <w:lang w:val="da-DK"/>
      </w:rPr>
    </w:pPr>
    <w:r w:rsidRPr="009F1B38">
      <w:rPr>
        <w:rFonts w:ascii="Work Sans" w:hAnsi="Work Sans"/>
        <w:lang w:val="da-DK"/>
      </w:rPr>
      <w:t>662</w:t>
    </w:r>
    <w:r w:rsidR="003B67C6" w:rsidRPr="009F1B38">
      <w:rPr>
        <w:rFonts w:ascii="Work Sans" w:hAnsi="Work Sans"/>
        <w:lang w:val="da-DK"/>
      </w:rPr>
      <w:t>2 Bække</w:t>
    </w:r>
  </w:p>
  <w:p w14:paraId="3D00645C" w14:textId="73EB6FA4" w:rsidR="003B67C6" w:rsidRPr="009F1B38" w:rsidRDefault="003B67C6" w:rsidP="00E67120">
    <w:pPr>
      <w:pStyle w:val="EPfooter"/>
      <w:rPr>
        <w:rFonts w:ascii="Work Sans" w:hAnsi="Work Sans"/>
        <w:lang w:val="da-DK"/>
      </w:rPr>
    </w:pPr>
    <w:r w:rsidRPr="009F1B38">
      <w:rPr>
        <w:rFonts w:ascii="Work Sans" w:hAnsi="Work Sans"/>
        <w:lang w:val="da-DK"/>
      </w:rPr>
      <w:t>Denmark</w:t>
    </w:r>
  </w:p>
  <w:p w14:paraId="5316E50D" w14:textId="7D04A30D" w:rsidR="003B67C6" w:rsidRPr="009F1B38" w:rsidRDefault="00310563" w:rsidP="00E67120">
    <w:pPr>
      <w:pStyle w:val="EPfooter"/>
      <w:rPr>
        <w:rFonts w:ascii="Work Sans" w:hAnsi="Work Sans" w:cs="BlenderPro-Bold"/>
        <w:bCs/>
        <w:lang w:val="da-DK"/>
      </w:rPr>
    </w:pPr>
    <w:r>
      <w:rPr>
        <w:rFonts w:ascii="Work Sans" w:hAnsi="Work Sans"/>
        <w:lang w:val="da-DK"/>
      </w:rPr>
      <w:drawing>
        <wp:anchor distT="0" distB="0" distL="114300" distR="114300" simplePos="0" relativeHeight="251655680" behindDoc="0" locked="0" layoutInCell="1" allowOverlap="1" wp14:anchorId="21295C16" wp14:editId="34AA1C18">
          <wp:simplePos x="0" y="0"/>
          <wp:positionH relativeFrom="column">
            <wp:posOffset>2485390</wp:posOffset>
          </wp:positionH>
          <wp:positionV relativeFrom="paragraph">
            <wp:posOffset>12589</wp:posOffset>
          </wp:positionV>
          <wp:extent cx="1942167" cy="169013"/>
          <wp:effectExtent l="0" t="0" r="1270" b="2540"/>
          <wp:wrapNone/>
          <wp:docPr id="197985443" name="Picture 19798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167" cy="1690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E1670" w14:textId="6B7C99EF" w:rsidR="003B67C6" w:rsidRPr="009F1B38" w:rsidRDefault="003B67C6" w:rsidP="00E67120">
    <w:pPr>
      <w:pStyle w:val="EPfooter"/>
      <w:rPr>
        <w:rFonts w:ascii="Work Sans" w:hAnsi="Work Sans" w:cs="BlenderPro-Bold"/>
        <w:bCs/>
        <w:lang w:val="da-DK"/>
      </w:rPr>
    </w:pPr>
    <w:r w:rsidRPr="009F1B38">
      <w:rPr>
        <w:rFonts w:ascii="Work Sans" w:hAnsi="Work Sans"/>
        <w:lang w:val="da-DK"/>
      </w:rPr>
      <w:t>www.</w:t>
    </w:r>
    <w:r w:rsidR="009F1B38">
      <w:rPr>
        <w:rFonts w:ascii="Work Sans" w:hAnsi="Work Sans"/>
        <w:lang w:val="da-DK"/>
      </w:rPr>
      <w:t>ferm-food</w:t>
    </w:r>
    <w:r w:rsidRPr="009F1B38">
      <w:rPr>
        <w:rFonts w:ascii="Work Sans" w:hAnsi="Work Sans"/>
        <w:lang w:val="da-DK"/>
      </w:rPr>
      <w:t>.com</w:t>
    </w:r>
  </w:p>
  <w:p w14:paraId="248FA40D" w14:textId="65738EB2" w:rsidR="003B67C6" w:rsidRPr="009F1B38" w:rsidRDefault="003B67C6" w:rsidP="00E67120">
    <w:pPr>
      <w:pStyle w:val="EPfooter"/>
      <w:rPr>
        <w:rFonts w:ascii="Work Sans" w:hAnsi="Work Sans" w:cs="BlenderPro-Bold"/>
        <w:bCs/>
        <w:lang w:val="da-DK"/>
      </w:rPr>
    </w:pPr>
    <w:r w:rsidRPr="009F1B38">
      <w:rPr>
        <w:rFonts w:ascii="Work Sans" w:hAnsi="Work Sans"/>
        <w:lang w:val="da-DK"/>
      </w:rPr>
      <w:t>info@</w:t>
    </w:r>
    <w:r w:rsidR="009F1B38">
      <w:rPr>
        <w:rFonts w:ascii="Work Sans" w:hAnsi="Work Sans"/>
        <w:lang w:val="da-DK"/>
      </w:rPr>
      <w:t>ferm-food</w:t>
    </w:r>
    <w:r w:rsidRPr="009F1B38">
      <w:rPr>
        <w:rFonts w:ascii="Work Sans" w:hAnsi="Work Sans"/>
        <w:lang w:val="da-DK"/>
      </w:rPr>
      <w:t>.com</w:t>
    </w:r>
  </w:p>
  <w:p w14:paraId="359546A3" w14:textId="48B3D1EA" w:rsidR="003B67C6" w:rsidRPr="009F1B38" w:rsidRDefault="003B67C6" w:rsidP="00E67120">
    <w:pPr>
      <w:pStyle w:val="EPfooter"/>
      <w:rPr>
        <w:rFonts w:ascii="Work Sans" w:hAnsi="Work Sans"/>
        <w:lang w:val="da-DK"/>
      </w:rPr>
    </w:pPr>
    <w:r w:rsidRPr="009F1B38">
      <w:rPr>
        <w:rFonts w:ascii="Work Sans" w:hAnsi="Work Sans"/>
        <w:lang w:val="da-DK"/>
      </w:rPr>
      <w:t xml:space="preserve">+45 </w:t>
    </w:r>
    <w:r w:rsidR="00DA584A" w:rsidRPr="00DA584A">
      <w:rPr>
        <w:rFonts w:ascii="Work Sans" w:hAnsi="Work Sans"/>
      </w:rPr>
      <w:t>75</w:t>
    </w:r>
    <w:r w:rsidR="002C6097">
      <w:rPr>
        <w:rFonts w:ascii="Work Sans" w:hAnsi="Work Sans"/>
      </w:rPr>
      <w:t xml:space="preserve"> </w:t>
    </w:r>
    <w:r w:rsidR="00DA584A" w:rsidRPr="00DA584A">
      <w:rPr>
        <w:rFonts w:ascii="Work Sans" w:hAnsi="Work Sans"/>
      </w:rPr>
      <w:t>38 90</w:t>
    </w:r>
    <w:r w:rsidR="002C6097">
      <w:rPr>
        <w:rFonts w:ascii="Work Sans" w:hAnsi="Work Sans"/>
      </w:rPr>
      <w:t xml:space="preserve"> </w:t>
    </w:r>
    <w:r w:rsidR="00DA584A" w:rsidRPr="00DA584A">
      <w:rPr>
        <w:rFonts w:ascii="Work Sans" w:hAnsi="Work Sans"/>
      </w:rPr>
      <w:t>34</w:t>
    </w:r>
  </w:p>
  <w:p w14:paraId="3AC3B2BB" w14:textId="2DC68B60" w:rsidR="003B67C6" w:rsidRPr="009F1B38" w:rsidRDefault="003B67C6" w:rsidP="00E67120">
    <w:pPr>
      <w:pStyle w:val="EPfooter"/>
      <w:rPr>
        <w:rFonts w:ascii="BlenderPro-Medium" w:hAnsi="BlenderPro-Medium"/>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5876" w14:textId="77777777" w:rsidR="00E61393" w:rsidRDefault="00E61393" w:rsidP="007E3A8B">
      <w:pPr>
        <w:spacing w:after="0"/>
      </w:pPr>
      <w:r>
        <w:separator/>
      </w:r>
    </w:p>
  </w:footnote>
  <w:footnote w:type="continuationSeparator" w:id="0">
    <w:p w14:paraId="7B474D0B" w14:textId="77777777" w:rsidR="00E61393" w:rsidRDefault="00E61393" w:rsidP="007E3A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5C47" w14:textId="1AE0029B" w:rsidR="003B67C6" w:rsidRDefault="00F97C71" w:rsidP="003B67C6">
    <w:pPr>
      <w:pStyle w:val="EPfooter"/>
      <w:tabs>
        <w:tab w:val="left" w:pos="7513"/>
      </w:tabs>
      <w:ind w:left="6480"/>
    </w:pPr>
    <w:r>
      <w:rPr>
        <w:lang w:val="da-DK" w:eastAsia="da-DK"/>
      </w:rPr>
      <w:drawing>
        <wp:anchor distT="0" distB="0" distL="114300" distR="114300" simplePos="0" relativeHeight="251661824" behindDoc="0" locked="0" layoutInCell="1" allowOverlap="1" wp14:anchorId="7ACE51AA" wp14:editId="275E0E5C">
          <wp:simplePos x="0" y="0"/>
          <wp:positionH relativeFrom="column">
            <wp:posOffset>4885590</wp:posOffset>
          </wp:positionH>
          <wp:positionV relativeFrom="paragraph">
            <wp:posOffset>113946</wp:posOffset>
          </wp:positionV>
          <wp:extent cx="1011443" cy="393404"/>
          <wp:effectExtent l="0" t="0" r="0" b="6985"/>
          <wp:wrapNone/>
          <wp:docPr id="1893861513" name="Picture 189386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393" cy="404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1A8"/>
    <w:multiLevelType w:val="hybridMultilevel"/>
    <w:tmpl w:val="127A49E6"/>
    <w:lvl w:ilvl="0" w:tplc="469C2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22E0F"/>
    <w:multiLevelType w:val="multilevel"/>
    <w:tmpl w:val="84AAF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304A23"/>
    <w:multiLevelType w:val="multilevel"/>
    <w:tmpl w:val="DE806E9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A77C3E"/>
    <w:multiLevelType w:val="multilevel"/>
    <w:tmpl w:val="61F0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0572512">
    <w:abstractNumId w:val="0"/>
  </w:num>
  <w:num w:numId="2" w16cid:durableId="39473858">
    <w:abstractNumId w:val="2"/>
  </w:num>
  <w:num w:numId="3" w16cid:durableId="884174388">
    <w:abstractNumId w:val="1"/>
  </w:num>
  <w:num w:numId="4" w16cid:durableId="1168399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1sbQ0MDQyMzMwMzRS0lEKTi0uzszPAykwrgUA5l+anCwAAAA="/>
  </w:docVars>
  <w:rsids>
    <w:rsidRoot w:val="007E3A8B"/>
    <w:rsid w:val="00014103"/>
    <w:rsid w:val="0002511B"/>
    <w:rsid w:val="0006198B"/>
    <w:rsid w:val="00066ECE"/>
    <w:rsid w:val="00086266"/>
    <w:rsid w:val="00086BE5"/>
    <w:rsid w:val="000A0DE1"/>
    <w:rsid w:val="000A28C9"/>
    <w:rsid w:val="000A58A3"/>
    <w:rsid w:val="000B690B"/>
    <w:rsid w:val="000C3895"/>
    <w:rsid w:val="000C3B09"/>
    <w:rsid w:val="000C7039"/>
    <w:rsid w:val="000D4932"/>
    <w:rsid w:val="000E1D79"/>
    <w:rsid w:val="000F156D"/>
    <w:rsid w:val="00106587"/>
    <w:rsid w:val="00112159"/>
    <w:rsid w:val="00126902"/>
    <w:rsid w:val="00147765"/>
    <w:rsid w:val="00156F63"/>
    <w:rsid w:val="001A2494"/>
    <w:rsid w:val="001D168F"/>
    <w:rsid w:val="001E385E"/>
    <w:rsid w:val="001E414B"/>
    <w:rsid w:val="001E6E13"/>
    <w:rsid w:val="001F4E8C"/>
    <w:rsid w:val="001F5811"/>
    <w:rsid w:val="00200F3B"/>
    <w:rsid w:val="00210D40"/>
    <w:rsid w:val="00214125"/>
    <w:rsid w:val="002164AB"/>
    <w:rsid w:val="00224B9B"/>
    <w:rsid w:val="00232851"/>
    <w:rsid w:val="00264B36"/>
    <w:rsid w:val="00267A27"/>
    <w:rsid w:val="002707BE"/>
    <w:rsid w:val="002836B0"/>
    <w:rsid w:val="002875BF"/>
    <w:rsid w:val="002A2012"/>
    <w:rsid w:val="002A31F5"/>
    <w:rsid w:val="002B466A"/>
    <w:rsid w:val="002C6097"/>
    <w:rsid w:val="00310563"/>
    <w:rsid w:val="00313C0E"/>
    <w:rsid w:val="00315A78"/>
    <w:rsid w:val="00346754"/>
    <w:rsid w:val="0036255D"/>
    <w:rsid w:val="00372341"/>
    <w:rsid w:val="00393656"/>
    <w:rsid w:val="00397A22"/>
    <w:rsid w:val="003B67C6"/>
    <w:rsid w:val="003C752F"/>
    <w:rsid w:val="003E2EDC"/>
    <w:rsid w:val="00412188"/>
    <w:rsid w:val="00422E70"/>
    <w:rsid w:val="00440E51"/>
    <w:rsid w:val="00454263"/>
    <w:rsid w:val="00464A9C"/>
    <w:rsid w:val="00490EDD"/>
    <w:rsid w:val="004961FA"/>
    <w:rsid w:val="004B0FC2"/>
    <w:rsid w:val="004B5C24"/>
    <w:rsid w:val="004C4A20"/>
    <w:rsid w:val="004D0E7C"/>
    <w:rsid w:val="004D6888"/>
    <w:rsid w:val="004F4749"/>
    <w:rsid w:val="005046F1"/>
    <w:rsid w:val="00543D6C"/>
    <w:rsid w:val="00584036"/>
    <w:rsid w:val="00586A29"/>
    <w:rsid w:val="005B35AB"/>
    <w:rsid w:val="005C4DA4"/>
    <w:rsid w:val="005C6DBD"/>
    <w:rsid w:val="005D0C0B"/>
    <w:rsid w:val="005D2C31"/>
    <w:rsid w:val="005D3482"/>
    <w:rsid w:val="006171D5"/>
    <w:rsid w:val="00677E32"/>
    <w:rsid w:val="00687D24"/>
    <w:rsid w:val="006946FC"/>
    <w:rsid w:val="0069547E"/>
    <w:rsid w:val="006B0E8D"/>
    <w:rsid w:val="006E533A"/>
    <w:rsid w:val="006F28F0"/>
    <w:rsid w:val="006F294A"/>
    <w:rsid w:val="007169F4"/>
    <w:rsid w:val="007511BA"/>
    <w:rsid w:val="007568F0"/>
    <w:rsid w:val="007617D3"/>
    <w:rsid w:val="007818D8"/>
    <w:rsid w:val="007E3A8B"/>
    <w:rsid w:val="007E5253"/>
    <w:rsid w:val="007F33D9"/>
    <w:rsid w:val="00811A1B"/>
    <w:rsid w:val="00816A6F"/>
    <w:rsid w:val="00823BFC"/>
    <w:rsid w:val="00842C93"/>
    <w:rsid w:val="00845536"/>
    <w:rsid w:val="0085194F"/>
    <w:rsid w:val="0085261A"/>
    <w:rsid w:val="008560A2"/>
    <w:rsid w:val="008749D7"/>
    <w:rsid w:val="00892143"/>
    <w:rsid w:val="008B29CE"/>
    <w:rsid w:val="008B36FE"/>
    <w:rsid w:val="008C2670"/>
    <w:rsid w:val="008D54F6"/>
    <w:rsid w:val="008E332D"/>
    <w:rsid w:val="008E7CA2"/>
    <w:rsid w:val="00902C87"/>
    <w:rsid w:val="009045CC"/>
    <w:rsid w:val="00935727"/>
    <w:rsid w:val="009572E2"/>
    <w:rsid w:val="00971F0C"/>
    <w:rsid w:val="00993D33"/>
    <w:rsid w:val="009A77D4"/>
    <w:rsid w:val="009B20F1"/>
    <w:rsid w:val="009C2DFF"/>
    <w:rsid w:val="009D67D0"/>
    <w:rsid w:val="009D78B5"/>
    <w:rsid w:val="009E096B"/>
    <w:rsid w:val="009F1B38"/>
    <w:rsid w:val="009F3639"/>
    <w:rsid w:val="00A04546"/>
    <w:rsid w:val="00A07A64"/>
    <w:rsid w:val="00A1247E"/>
    <w:rsid w:val="00A42EEE"/>
    <w:rsid w:val="00A51E3C"/>
    <w:rsid w:val="00A61F98"/>
    <w:rsid w:val="00A709CA"/>
    <w:rsid w:val="00A92719"/>
    <w:rsid w:val="00A945CE"/>
    <w:rsid w:val="00AC2856"/>
    <w:rsid w:val="00AC310F"/>
    <w:rsid w:val="00AF4E1D"/>
    <w:rsid w:val="00B142A9"/>
    <w:rsid w:val="00B16AB8"/>
    <w:rsid w:val="00B26892"/>
    <w:rsid w:val="00B42112"/>
    <w:rsid w:val="00B449F9"/>
    <w:rsid w:val="00B55B29"/>
    <w:rsid w:val="00B61F58"/>
    <w:rsid w:val="00B74A21"/>
    <w:rsid w:val="00B74B9C"/>
    <w:rsid w:val="00B813D4"/>
    <w:rsid w:val="00B81CFD"/>
    <w:rsid w:val="00B86821"/>
    <w:rsid w:val="00B950D4"/>
    <w:rsid w:val="00BB01D8"/>
    <w:rsid w:val="00BB4125"/>
    <w:rsid w:val="00BB5204"/>
    <w:rsid w:val="00BB7200"/>
    <w:rsid w:val="00BF04F5"/>
    <w:rsid w:val="00BF0F38"/>
    <w:rsid w:val="00C00A5D"/>
    <w:rsid w:val="00C07ECD"/>
    <w:rsid w:val="00C24A90"/>
    <w:rsid w:val="00C27CB2"/>
    <w:rsid w:val="00C417AD"/>
    <w:rsid w:val="00C647C7"/>
    <w:rsid w:val="00C65459"/>
    <w:rsid w:val="00C80A40"/>
    <w:rsid w:val="00C82FAB"/>
    <w:rsid w:val="00C8455D"/>
    <w:rsid w:val="00C965F1"/>
    <w:rsid w:val="00CB0348"/>
    <w:rsid w:val="00CF35D1"/>
    <w:rsid w:val="00CF551C"/>
    <w:rsid w:val="00D07A1D"/>
    <w:rsid w:val="00D14983"/>
    <w:rsid w:val="00D26E30"/>
    <w:rsid w:val="00D277EF"/>
    <w:rsid w:val="00D31ACE"/>
    <w:rsid w:val="00D3613B"/>
    <w:rsid w:val="00D57D18"/>
    <w:rsid w:val="00D66D3B"/>
    <w:rsid w:val="00D866F6"/>
    <w:rsid w:val="00D922FB"/>
    <w:rsid w:val="00D968EB"/>
    <w:rsid w:val="00DA1AAF"/>
    <w:rsid w:val="00DA3BA5"/>
    <w:rsid w:val="00DA584A"/>
    <w:rsid w:val="00DA776E"/>
    <w:rsid w:val="00DD32BC"/>
    <w:rsid w:val="00DE54A7"/>
    <w:rsid w:val="00DF791C"/>
    <w:rsid w:val="00E2566E"/>
    <w:rsid w:val="00E2794F"/>
    <w:rsid w:val="00E3620D"/>
    <w:rsid w:val="00E572CB"/>
    <w:rsid w:val="00E61393"/>
    <w:rsid w:val="00E67120"/>
    <w:rsid w:val="00E70362"/>
    <w:rsid w:val="00E813E3"/>
    <w:rsid w:val="00E8179D"/>
    <w:rsid w:val="00E908A1"/>
    <w:rsid w:val="00E937C6"/>
    <w:rsid w:val="00EC2B38"/>
    <w:rsid w:val="00ED548B"/>
    <w:rsid w:val="00EF3813"/>
    <w:rsid w:val="00F05181"/>
    <w:rsid w:val="00F150F1"/>
    <w:rsid w:val="00F3013D"/>
    <w:rsid w:val="00F33B33"/>
    <w:rsid w:val="00F73B18"/>
    <w:rsid w:val="00F92E61"/>
    <w:rsid w:val="00F97C71"/>
    <w:rsid w:val="00FA1A9E"/>
    <w:rsid w:val="00FA3C91"/>
    <w:rsid w:val="00FB28E1"/>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A962CA"/>
  <w15:docId w15:val="{9278C1DE-9530-4ADD-9ED4-7EC08D55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SB_Brødtekst"/>
    <w:qFormat/>
    <w:rsid w:val="00B86821"/>
    <w:pPr>
      <w:spacing w:after="180"/>
    </w:pPr>
    <w:rPr>
      <w:rFonts w:ascii="Via Office" w:hAnsi="Via Office"/>
      <w:sz w:val="18"/>
    </w:rPr>
  </w:style>
  <w:style w:type="paragraph" w:styleId="Heading1">
    <w:name w:val="heading 1"/>
    <w:aliases w:val="DBS_Bullet"/>
    <w:next w:val="Normal"/>
    <w:link w:val="Heading1Char"/>
    <w:uiPriority w:val="9"/>
    <w:qFormat/>
    <w:rsid w:val="004B5C24"/>
    <w:pPr>
      <w:keepNext/>
      <w:keepLines/>
      <w:numPr>
        <w:numId w:val="2"/>
      </w:numPr>
      <w:spacing w:before="480"/>
      <w:ind w:hanging="360"/>
      <w:outlineLvl w:val="0"/>
    </w:pPr>
    <w:rPr>
      <w:rFonts w:ascii="Via Office" w:eastAsiaTheme="majorEastAsia" w:hAnsi="Via Office" w:cstheme="majorBidi"/>
      <w:bCs/>
      <w:sz w:val="18"/>
      <w:szCs w:val="32"/>
    </w:rPr>
  </w:style>
  <w:style w:type="paragraph" w:styleId="Heading2">
    <w:name w:val="heading 2"/>
    <w:basedOn w:val="Normal"/>
    <w:next w:val="Normal"/>
    <w:link w:val="Heading2Char"/>
    <w:uiPriority w:val="9"/>
    <w:semiHidden/>
    <w:unhideWhenUsed/>
    <w:qFormat/>
    <w:rsid w:val="000C70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1412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21412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S_Bullet Char"/>
    <w:basedOn w:val="DefaultParagraphFont"/>
    <w:link w:val="Heading1"/>
    <w:uiPriority w:val="9"/>
    <w:rsid w:val="004B5C24"/>
    <w:rPr>
      <w:rFonts w:ascii="Via Office" w:eastAsiaTheme="majorEastAsia" w:hAnsi="Via Office" w:cstheme="majorBidi"/>
      <w:bCs/>
      <w:sz w:val="18"/>
      <w:szCs w:val="32"/>
    </w:rPr>
  </w:style>
  <w:style w:type="paragraph" w:customStyle="1" w:styleId="EPadresse">
    <w:name w:val="EP_adresse"/>
    <w:qFormat/>
    <w:rsid w:val="009045CC"/>
    <w:pPr>
      <w:tabs>
        <w:tab w:val="left" w:pos="6663"/>
      </w:tabs>
      <w:spacing w:after="0"/>
      <w:ind w:left="284" w:right="2587"/>
    </w:pPr>
    <w:rPr>
      <w:rFonts w:ascii="Blender Pro Medium" w:hAnsi="Blender Pro Medium" w:cs="BlenderPro-Bold"/>
      <w:bCs/>
      <w:color w:val="000000"/>
      <w:sz w:val="20"/>
      <w:szCs w:val="20"/>
      <w:lang w:val="en-GB"/>
    </w:rPr>
  </w:style>
  <w:style w:type="paragraph" w:customStyle="1" w:styleId="EPdato">
    <w:name w:val="EP_dato"/>
    <w:qFormat/>
    <w:rsid w:val="009045CC"/>
    <w:pPr>
      <w:tabs>
        <w:tab w:val="left" w:pos="6663"/>
      </w:tabs>
      <w:ind w:left="284" w:right="2587"/>
      <w:jc w:val="right"/>
    </w:pPr>
    <w:rPr>
      <w:rFonts w:ascii="Blender Pro Book" w:hAnsi="Blender Pro Book" w:cs="BlenderPro-Medium"/>
      <w:color w:val="000000"/>
      <w:sz w:val="20"/>
      <w:szCs w:val="20"/>
      <w:lang w:val="en-GB"/>
    </w:rPr>
  </w:style>
  <w:style w:type="paragraph" w:customStyle="1" w:styleId="EPbrdtekst">
    <w:name w:val="EP_brødtekst"/>
    <w:qFormat/>
    <w:rsid w:val="00106587"/>
    <w:pPr>
      <w:tabs>
        <w:tab w:val="left" w:pos="6663"/>
      </w:tabs>
      <w:ind w:left="284" w:right="2587"/>
    </w:pPr>
    <w:rPr>
      <w:rFonts w:ascii="Blender Pro Book" w:hAnsi="Blender Pro Book" w:cs="BlenderPro-Medium"/>
      <w:color w:val="000000"/>
      <w:sz w:val="20"/>
      <w:szCs w:val="20"/>
    </w:rPr>
  </w:style>
  <w:style w:type="paragraph" w:customStyle="1" w:styleId="EPMellemrubrik">
    <w:name w:val="EP_Mellemrubrik"/>
    <w:qFormat/>
    <w:rsid w:val="00106587"/>
    <w:pPr>
      <w:tabs>
        <w:tab w:val="left" w:pos="6663"/>
      </w:tabs>
      <w:spacing w:after="80"/>
      <w:ind w:left="284" w:right="2587"/>
    </w:pPr>
    <w:rPr>
      <w:rFonts w:ascii="Blender Pro Medium" w:hAnsi="Blender Pro Medium" w:cs="BlenderPro-Medium"/>
      <w:color w:val="000000"/>
      <w:sz w:val="20"/>
      <w:szCs w:val="20"/>
    </w:rPr>
  </w:style>
  <w:style w:type="paragraph" w:customStyle="1" w:styleId="EPfooter">
    <w:name w:val="EP_footer"/>
    <w:qFormat/>
    <w:rsid w:val="00E67120"/>
    <w:pPr>
      <w:spacing w:after="0"/>
      <w:ind w:left="7513" w:right="35"/>
    </w:pPr>
    <w:rPr>
      <w:rFonts w:ascii="Blender Pro Medium" w:hAnsi="Blender Pro Medium" w:cs="BlenderPro-Medium"/>
      <w:noProof/>
      <w:color w:val="000000"/>
      <w:sz w:val="16"/>
      <w:szCs w:val="16"/>
      <w:lang w:val="en-US" w:eastAsia="en-US"/>
    </w:rPr>
  </w:style>
  <w:style w:type="paragraph" w:styleId="Header">
    <w:name w:val="header"/>
    <w:basedOn w:val="Normal"/>
    <w:link w:val="HeaderChar"/>
    <w:uiPriority w:val="99"/>
    <w:unhideWhenUsed/>
    <w:rsid w:val="000C3B09"/>
    <w:pPr>
      <w:tabs>
        <w:tab w:val="center" w:pos="4153"/>
        <w:tab w:val="right" w:pos="8306"/>
      </w:tabs>
      <w:spacing w:after="0"/>
    </w:pPr>
  </w:style>
  <w:style w:type="character" w:customStyle="1" w:styleId="HeaderChar">
    <w:name w:val="Header Char"/>
    <w:basedOn w:val="DefaultParagraphFont"/>
    <w:link w:val="Header"/>
    <w:uiPriority w:val="99"/>
    <w:rsid w:val="000C3B09"/>
    <w:rPr>
      <w:rFonts w:ascii="Via Office" w:hAnsi="Via Office"/>
      <w:sz w:val="18"/>
    </w:rPr>
  </w:style>
  <w:style w:type="paragraph" w:styleId="Footer">
    <w:name w:val="footer"/>
    <w:basedOn w:val="Normal"/>
    <w:link w:val="FooterChar"/>
    <w:uiPriority w:val="99"/>
    <w:unhideWhenUsed/>
    <w:rsid w:val="000C3B09"/>
    <w:pPr>
      <w:tabs>
        <w:tab w:val="center" w:pos="4153"/>
        <w:tab w:val="right" w:pos="8306"/>
      </w:tabs>
      <w:spacing w:after="0"/>
    </w:pPr>
  </w:style>
  <w:style w:type="character" w:customStyle="1" w:styleId="FooterChar">
    <w:name w:val="Footer Char"/>
    <w:basedOn w:val="DefaultParagraphFont"/>
    <w:link w:val="Footer"/>
    <w:uiPriority w:val="99"/>
    <w:rsid w:val="000C3B09"/>
    <w:rPr>
      <w:rFonts w:ascii="Via Office" w:hAnsi="Via Office"/>
      <w:sz w:val="18"/>
    </w:rPr>
  </w:style>
  <w:style w:type="paragraph" w:styleId="BalloonText">
    <w:name w:val="Balloon Text"/>
    <w:basedOn w:val="Normal"/>
    <w:link w:val="BalloonTextChar"/>
    <w:uiPriority w:val="99"/>
    <w:semiHidden/>
    <w:unhideWhenUsed/>
    <w:rsid w:val="00B4211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42112"/>
    <w:rPr>
      <w:rFonts w:ascii="Segoe UI" w:hAnsi="Segoe UI" w:cs="Segoe UI"/>
      <w:sz w:val="18"/>
      <w:szCs w:val="18"/>
    </w:rPr>
  </w:style>
  <w:style w:type="character" w:customStyle="1" w:styleId="Heading2Char">
    <w:name w:val="Heading 2 Char"/>
    <w:basedOn w:val="DefaultParagraphFont"/>
    <w:link w:val="Heading2"/>
    <w:uiPriority w:val="9"/>
    <w:semiHidden/>
    <w:rsid w:val="000C703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C7039"/>
    <w:rPr>
      <w:color w:val="0000FF" w:themeColor="hyperlink"/>
      <w:u w:val="single"/>
    </w:rPr>
  </w:style>
  <w:style w:type="character" w:styleId="UnresolvedMention">
    <w:name w:val="Unresolved Mention"/>
    <w:basedOn w:val="DefaultParagraphFont"/>
    <w:uiPriority w:val="99"/>
    <w:semiHidden/>
    <w:unhideWhenUsed/>
    <w:rsid w:val="002C6097"/>
    <w:rPr>
      <w:color w:val="605E5C"/>
      <w:shd w:val="clear" w:color="auto" w:fill="E1DFDD"/>
    </w:rPr>
  </w:style>
  <w:style w:type="paragraph" w:styleId="Title">
    <w:name w:val="Title"/>
    <w:basedOn w:val="Normal"/>
    <w:next w:val="Normal"/>
    <w:link w:val="TitleChar"/>
    <w:uiPriority w:val="10"/>
    <w:qFormat/>
    <w:rsid w:val="00E7036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36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214125"/>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214125"/>
    <w:rPr>
      <w:rFonts w:asciiTheme="majorHAnsi" w:eastAsiaTheme="majorEastAsia" w:hAnsiTheme="majorHAnsi" w:cstheme="majorBidi"/>
      <w:i/>
      <w:iCs/>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69736">
      <w:bodyDiv w:val="1"/>
      <w:marLeft w:val="0"/>
      <w:marRight w:val="0"/>
      <w:marTop w:val="0"/>
      <w:marBottom w:val="0"/>
      <w:divBdr>
        <w:top w:val="none" w:sz="0" w:space="0" w:color="auto"/>
        <w:left w:val="none" w:sz="0" w:space="0" w:color="auto"/>
        <w:bottom w:val="none" w:sz="0" w:space="0" w:color="auto"/>
        <w:right w:val="none" w:sz="0" w:space="0" w:color="auto"/>
      </w:divBdr>
    </w:div>
    <w:div w:id="360519208">
      <w:bodyDiv w:val="1"/>
      <w:marLeft w:val="0"/>
      <w:marRight w:val="0"/>
      <w:marTop w:val="0"/>
      <w:marBottom w:val="0"/>
      <w:divBdr>
        <w:top w:val="none" w:sz="0" w:space="0" w:color="auto"/>
        <w:left w:val="none" w:sz="0" w:space="0" w:color="auto"/>
        <w:bottom w:val="none" w:sz="0" w:space="0" w:color="auto"/>
        <w:right w:val="none" w:sz="0" w:space="0" w:color="auto"/>
      </w:divBdr>
    </w:div>
    <w:div w:id="824202930">
      <w:bodyDiv w:val="1"/>
      <w:marLeft w:val="0"/>
      <w:marRight w:val="0"/>
      <w:marTop w:val="0"/>
      <w:marBottom w:val="0"/>
      <w:divBdr>
        <w:top w:val="none" w:sz="0" w:space="0" w:color="auto"/>
        <w:left w:val="none" w:sz="0" w:space="0" w:color="auto"/>
        <w:bottom w:val="none" w:sz="0" w:space="0" w:color="auto"/>
        <w:right w:val="none" w:sz="0" w:space="0" w:color="auto"/>
      </w:divBdr>
    </w:div>
    <w:div w:id="1379747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ederik@tvedemose.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ren@ferm-foo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04b87a-2f04-4b26-8319-ce87d2f82a3a" xsi:nil="true"/>
    <lcf76f155ced4ddcb4097134ff3c332f xmlns="c67af4a9-a2a9-442a-8b91-6174f074462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F5637DB14DE384F9E0EDD66E2ED8989" ma:contentTypeVersion="18" ma:contentTypeDescription="Opret et nyt dokument." ma:contentTypeScope="" ma:versionID="347caa87d39e69749c7aa60bc0f25642">
  <xsd:schema xmlns:xsd="http://www.w3.org/2001/XMLSchema" xmlns:xs="http://www.w3.org/2001/XMLSchema" xmlns:p="http://schemas.microsoft.com/office/2006/metadata/properties" xmlns:ns1="http://schemas.microsoft.com/sharepoint/v3" xmlns:ns2="c67af4a9-a2a9-442a-8b91-6174f0744628" xmlns:ns3="9d04b87a-2f04-4b26-8319-ce87d2f82a3a" xmlns:ns4="a6fc4961-f9ca-4b91-a32e-5151ba80c3d0" targetNamespace="http://schemas.microsoft.com/office/2006/metadata/properties" ma:root="true" ma:fieldsID="fb5a080aa112f4ff5c86cef04082b53d" ns1:_="" ns2:_="" ns3:_="" ns4:_="">
    <xsd:import namespace="http://schemas.microsoft.com/sharepoint/v3"/>
    <xsd:import namespace="c67af4a9-a2a9-442a-8b91-6174f0744628"/>
    <xsd:import namespace="9d04b87a-2f04-4b26-8319-ce87d2f82a3a"/>
    <xsd:import namespace="a6fc4961-f9ca-4b91-a32e-5151ba80c3d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af4a9-a2a9-442a-8b91-6174f07446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1e5b61cf-dcea-450d-b638-976addda58e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4b87a-2f04-4b26-8319-ce87d2f82a3a" elementFormDefault="qualified">
    <xsd:import namespace="http://schemas.microsoft.com/office/2006/documentManagement/types"/>
    <xsd:import namespace="http://schemas.microsoft.com/office/infopath/2007/PartnerControls"/>
    <xsd:element name="TaxCatchAll" ma:index="22" nillable="true" ma:displayName="Taksonomiopsamlingskolonne" ma:hidden="true" ma:list="{15cefb36-5522-46a6-9b57-aef27fbc56c2}" ma:internalName="TaxCatchAll" ma:showField="CatchAllData" ma:web="9d04b87a-2f04-4b26-8319-ce87d2f82a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fc4961-f9ca-4b91-a32e-5151ba80c3d0" elementFormDefault="qualified">
    <xsd:import namespace="http://schemas.microsoft.com/office/2006/documentManagement/types"/>
    <xsd:import namespace="http://schemas.microsoft.com/office/infopath/2007/PartnerControls"/>
    <xsd:element name="SharedWithUsers" ma:index="2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FE199-FC19-4D0B-B254-744F49926B13}">
  <ds:schemaRefs>
    <ds:schemaRef ds:uri="http://schemas.microsoft.com/office/2006/metadata/properties"/>
    <ds:schemaRef ds:uri="http://schemas.microsoft.com/office/infopath/2007/PartnerControls"/>
    <ds:schemaRef ds:uri="http://schemas.microsoft.com/sharepoint/v3"/>
    <ds:schemaRef ds:uri="9d04b87a-2f04-4b26-8319-ce87d2f82a3a"/>
    <ds:schemaRef ds:uri="c67af4a9-a2a9-442a-8b91-6174f0744628"/>
  </ds:schemaRefs>
</ds:datastoreItem>
</file>

<file path=customXml/itemProps2.xml><?xml version="1.0" encoding="utf-8"?>
<ds:datastoreItem xmlns:ds="http://schemas.openxmlformats.org/officeDocument/2006/customXml" ds:itemID="{331860DA-350D-49B8-A98A-EEEF07452543}">
  <ds:schemaRefs>
    <ds:schemaRef ds:uri="http://schemas.openxmlformats.org/officeDocument/2006/bibliography"/>
  </ds:schemaRefs>
</ds:datastoreItem>
</file>

<file path=customXml/itemProps3.xml><?xml version="1.0" encoding="utf-8"?>
<ds:datastoreItem xmlns:ds="http://schemas.openxmlformats.org/officeDocument/2006/customXml" ds:itemID="{F9283351-6545-42D9-8526-D086A5FEE4C0}">
  <ds:schemaRefs>
    <ds:schemaRef ds:uri="http://schemas.microsoft.com/sharepoint/v3/contenttype/forms"/>
  </ds:schemaRefs>
</ds:datastoreItem>
</file>

<file path=customXml/itemProps4.xml><?xml version="1.0" encoding="utf-8"?>
<ds:datastoreItem xmlns:ds="http://schemas.openxmlformats.org/officeDocument/2006/customXml" ds:itemID="{83950579-8E6C-4BBA-9704-B7B6CA415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7af4a9-a2a9-442a-8b91-6174f0744628"/>
    <ds:schemaRef ds:uri="9d04b87a-2f04-4b26-8319-ce87d2f82a3a"/>
    <ds:schemaRef ds:uri="a6fc4961-f9ca-4b91-a32e-5151ba80c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864</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CZOO</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Grouleff</dc:creator>
  <cp:keywords/>
  <dc:description/>
  <cp:lastModifiedBy>Maria Almind</cp:lastModifiedBy>
  <cp:revision>27</cp:revision>
  <cp:lastPrinted>2022-05-31T06:24:00Z</cp:lastPrinted>
  <dcterms:created xsi:type="dcterms:W3CDTF">2023-11-28T13:48:00Z</dcterms:created>
  <dcterms:modified xsi:type="dcterms:W3CDTF">2023-11-28T14:14:00Z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0x0101007F5637DB14DE384F9E0EDD66E2ED8989</vt:lpwstr>
  </property>
  <property fmtid="{D5CDD505-2E9C-101B-9397-08002B2CF9AE}" pid="3" name="Order">
    <vt:r8>400</vt:r8>
  </property>
  <property fmtid="{D5CDD505-2E9C-101B-9397-08002B2CF9AE}" pid="4" name="MediaServiceImageTags">
    <vt:lpwstr/>
  </property>
</Properties>
</file>